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06D4" w14:textId="77777777" w:rsidR="00E813E8" w:rsidRPr="00D51E66" w:rsidRDefault="00570D82" w:rsidP="00E813E8">
      <w:pPr>
        <w:jc w:val="center"/>
        <w:rPr>
          <w:b/>
          <w:sz w:val="24"/>
          <w:szCs w:val="24"/>
        </w:rPr>
      </w:pPr>
      <w:r w:rsidRPr="00D51E66">
        <w:rPr>
          <w:b/>
          <w:sz w:val="24"/>
          <w:szCs w:val="24"/>
        </w:rPr>
        <w:t>Výzva</w:t>
      </w:r>
    </w:p>
    <w:p w14:paraId="5969C5E3" w14:textId="77777777" w:rsidR="00E813E8" w:rsidRPr="00D51E66" w:rsidRDefault="00E813E8" w:rsidP="00E813E8">
      <w:pPr>
        <w:jc w:val="center"/>
        <w:rPr>
          <w:b/>
          <w:sz w:val="24"/>
          <w:szCs w:val="24"/>
        </w:rPr>
      </w:pPr>
      <w:r w:rsidRPr="00D51E66">
        <w:rPr>
          <w:b/>
          <w:sz w:val="24"/>
          <w:szCs w:val="24"/>
        </w:rPr>
        <w:t>Veřejné řízení</w:t>
      </w:r>
    </w:p>
    <w:p w14:paraId="49D976B9" w14:textId="3CA40336" w:rsidR="00E36F9D" w:rsidRPr="00D51E66" w:rsidRDefault="00130F63" w:rsidP="00E36F9D">
      <w:pPr>
        <w:jc w:val="center"/>
      </w:pPr>
      <w:bookmarkStart w:id="0" w:name="_Hlk132825440"/>
      <w:r w:rsidRPr="00D51E66">
        <w:t>UA-2025-08-07-000872-a</w:t>
      </w:r>
    </w:p>
    <w:p w14:paraId="36AC6835" w14:textId="46088F84" w:rsidR="00814E3E" w:rsidRPr="00D51E66" w:rsidRDefault="00E813E8" w:rsidP="001B2381">
      <w:pPr>
        <w:ind w:left="2830" w:hanging="2830"/>
      </w:pPr>
      <w:r w:rsidRPr="00D51E66">
        <w:t xml:space="preserve">Název zákazníka: </w:t>
      </w:r>
      <w:r w:rsidRPr="00D51E66">
        <w:tab/>
      </w:r>
      <w:r w:rsidRPr="00D51E66">
        <w:tab/>
      </w:r>
      <w:r w:rsidR="00130F63" w:rsidRPr="00D51E66">
        <w:t xml:space="preserve">Soukromá akciová společnost </w:t>
      </w:r>
      <w:r w:rsidR="007138D5">
        <w:t>„</w:t>
      </w:r>
      <w:r w:rsidR="00130F63" w:rsidRPr="00D51E66">
        <w:t>UKRHYDROENERGO</w:t>
      </w:r>
      <w:r w:rsidR="007138D5">
        <w:t>“</w:t>
      </w:r>
    </w:p>
    <w:p w14:paraId="0F267A4C" w14:textId="77777777" w:rsidR="00F54392" w:rsidRPr="00D51E66" w:rsidRDefault="00E813E8" w:rsidP="00F54392">
      <w:pPr>
        <w:ind w:left="2830" w:hanging="2830"/>
      </w:pPr>
      <w:r w:rsidRPr="00D51E66">
        <w:t xml:space="preserve">Kategorie zákazníka: </w:t>
      </w:r>
      <w:r w:rsidRPr="00D51E66">
        <w:tab/>
      </w:r>
      <w:r w:rsidR="00F54392" w:rsidRPr="00D51E66">
        <w:t>Právnická osoba, která vykonává činnost v jedné nebo několika samostatných oblastech podnikání</w:t>
      </w:r>
    </w:p>
    <w:p w14:paraId="522E5C32" w14:textId="5384D80F" w:rsidR="00814E3E" w:rsidRPr="00D51E66" w:rsidRDefault="00E813E8" w:rsidP="00814E3E">
      <w:r w:rsidRPr="00D51E66">
        <w:t>Identifikační kód zákazníka</w:t>
      </w:r>
      <w:r w:rsidR="002D3FB1" w:rsidRPr="00D51E66">
        <w:t>:</w:t>
      </w:r>
      <w:r w:rsidRPr="00D51E66">
        <w:t xml:space="preserve"> </w:t>
      </w:r>
      <w:r w:rsidRPr="00D51E66">
        <w:tab/>
      </w:r>
      <w:r w:rsidR="00130F63" w:rsidRPr="00D51E66">
        <w:t>20588716</w:t>
      </w:r>
    </w:p>
    <w:p w14:paraId="5793D8E8" w14:textId="68837B1F" w:rsidR="00814E3E" w:rsidRPr="00D51E66" w:rsidRDefault="00E813E8" w:rsidP="00814E3E">
      <w:r w:rsidRPr="00D51E66">
        <w:t xml:space="preserve">Sídlo zákazníka: </w:t>
      </w:r>
      <w:r w:rsidRPr="00D51E66">
        <w:tab/>
      </w:r>
      <w:r w:rsidRPr="00D51E66">
        <w:tab/>
      </w:r>
      <w:r w:rsidR="00130F63" w:rsidRPr="00D51E66">
        <w:t>07300 Vyšhorod, Kyjevská oblast</w:t>
      </w:r>
    </w:p>
    <w:p w14:paraId="5DF527F4" w14:textId="765D566F" w:rsidR="00080300" w:rsidRPr="00D51E66" w:rsidRDefault="00E813E8" w:rsidP="00080300">
      <w:r w:rsidRPr="00D51E66">
        <w:t>Kontaktní osoba zákazníka</w:t>
      </w:r>
      <w:r w:rsidR="002D3FB1" w:rsidRPr="00D51E66">
        <w:t>:</w:t>
      </w:r>
      <w:r w:rsidRPr="00D51E66">
        <w:tab/>
      </w:r>
      <w:r w:rsidR="00130F63" w:rsidRPr="00D51E66">
        <w:t xml:space="preserve">Serhij KUČERENKO, </w:t>
      </w:r>
      <w:dir w:val="ltr">
        <w:r w:rsidR="00130F63" w:rsidRPr="00D51E66">
          <w:t>3804596585</w:t>
        </w:r>
        <w:r w:rsidR="00130F63" w:rsidRPr="00D51E66">
          <w:t>‬11, tenderist140303@gmail.com</w:t>
        </w:r>
      </w:dir>
    </w:p>
    <w:p w14:paraId="210A9628" w14:textId="77777777" w:rsidR="00E813E8" w:rsidRPr="00D51E66" w:rsidRDefault="00E813E8" w:rsidP="00961C5D">
      <w:r w:rsidRPr="00D51E66">
        <w:t xml:space="preserve">Typ položky nákupu: </w:t>
      </w:r>
      <w:r w:rsidRPr="00D51E66">
        <w:tab/>
      </w:r>
      <w:r w:rsidRPr="00D51E66">
        <w:tab/>
        <w:t>Zboží</w:t>
      </w:r>
    </w:p>
    <w:p w14:paraId="2E2F4031" w14:textId="7BA45ED7" w:rsidR="00D659ED" w:rsidRPr="00D51E66" w:rsidRDefault="00E813E8" w:rsidP="007138D5">
      <w:pPr>
        <w:ind w:left="2832" w:hanging="2832"/>
      </w:pPr>
      <w:r w:rsidRPr="00D51E66">
        <w:t xml:space="preserve">Název předmětu koupě: </w:t>
      </w:r>
      <w:r w:rsidRPr="00D51E66">
        <w:tab/>
      </w:r>
      <w:r w:rsidR="00130F63" w:rsidRPr="00D51E66">
        <w:t>budicí systém GA č. 4-9 (ГА№4-9) pro Dniprovskou vodní elektrárnu – pobočku UKRHYDROENERGO</w:t>
      </w:r>
    </w:p>
    <w:p w14:paraId="65BE7276" w14:textId="20FB7549" w:rsidR="003A0624" w:rsidRDefault="00E813E8" w:rsidP="00130F63">
      <w:pPr>
        <w:spacing w:after="0"/>
      </w:pPr>
      <w:r w:rsidRPr="00D51E66">
        <w:t xml:space="preserve">Kód podle jednotného </w:t>
      </w:r>
      <w:r w:rsidR="00920B0D" w:rsidRPr="00D51E66">
        <w:t>nákupního</w:t>
      </w:r>
      <w:r w:rsidR="00570D82" w:rsidRPr="00D51E66">
        <w:t xml:space="preserve"> </w:t>
      </w:r>
      <w:r w:rsidRPr="00D51E66">
        <w:t>rejstříku</w:t>
      </w:r>
      <w:r w:rsidR="00DF6CC8" w:rsidRPr="00D51E66">
        <w:t>:</w:t>
      </w:r>
      <w:r w:rsidRPr="00D51E66">
        <w:t xml:space="preserve"> </w:t>
      </w:r>
      <w:r w:rsidR="00130F63" w:rsidRPr="00D51E66">
        <w:t>DK 021:2015:31730000-2: Elektrotechnické zařízen</w:t>
      </w:r>
      <w:r w:rsidR="007138D5">
        <w:t>í</w:t>
      </w:r>
    </w:p>
    <w:p w14:paraId="69CF369A" w14:textId="77777777" w:rsidR="007138D5" w:rsidRPr="00D51E66" w:rsidRDefault="007138D5" w:rsidP="00130F63">
      <w:pPr>
        <w:spacing w:after="0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140"/>
        <w:gridCol w:w="1399"/>
        <w:gridCol w:w="1713"/>
        <w:gridCol w:w="1515"/>
      </w:tblGrid>
      <w:tr w:rsidR="002A60E7" w:rsidRPr="00D51E66" w14:paraId="5BD9A309" w14:textId="77777777" w:rsidTr="00F150B6">
        <w:tc>
          <w:tcPr>
            <w:tcW w:w="2689" w:type="dxa"/>
          </w:tcPr>
          <w:bookmarkEnd w:id="0"/>
          <w:p w14:paraId="563A10D4" w14:textId="77777777" w:rsidR="00EB054F" w:rsidRPr="00D51E66" w:rsidRDefault="00390296" w:rsidP="00E813E8">
            <w:r w:rsidRPr="00D51E66">
              <w:t>Název položky nákupu</w:t>
            </w:r>
          </w:p>
        </w:tc>
        <w:tc>
          <w:tcPr>
            <w:tcW w:w="3140" w:type="dxa"/>
          </w:tcPr>
          <w:p w14:paraId="0CA46771" w14:textId="77777777" w:rsidR="00EB054F" w:rsidRPr="00D51E66" w:rsidRDefault="00390296" w:rsidP="00E813E8">
            <w:r w:rsidRPr="00D51E66">
              <w:t xml:space="preserve">Kód podle jednotného nákupního rejstříku </w:t>
            </w:r>
          </w:p>
        </w:tc>
        <w:tc>
          <w:tcPr>
            <w:tcW w:w="1399" w:type="dxa"/>
          </w:tcPr>
          <w:p w14:paraId="1A210609" w14:textId="77777777" w:rsidR="00EB054F" w:rsidRPr="00D51E66" w:rsidRDefault="00C8170C" w:rsidP="00E813E8">
            <w:r w:rsidRPr="00D51E66">
              <w:t>Počet zboží nebo rozsah prací či služeb</w:t>
            </w:r>
          </w:p>
        </w:tc>
        <w:tc>
          <w:tcPr>
            <w:tcW w:w="1713" w:type="dxa"/>
          </w:tcPr>
          <w:p w14:paraId="7FF152A5" w14:textId="77777777" w:rsidR="00EB054F" w:rsidRPr="00D51E66" w:rsidRDefault="00390296" w:rsidP="00E813E8">
            <w:r w:rsidRPr="00D51E66">
              <w:t>Místo dodání zboží nebo vykonání prací nebo služeb</w:t>
            </w:r>
          </w:p>
        </w:tc>
        <w:tc>
          <w:tcPr>
            <w:tcW w:w="1515" w:type="dxa"/>
          </w:tcPr>
          <w:p w14:paraId="67FC79CD" w14:textId="77777777" w:rsidR="00EB054F" w:rsidRPr="00D51E66" w:rsidRDefault="00390296" w:rsidP="00E813E8">
            <w:r w:rsidRPr="00D51E66">
              <w:t>Termín dodání zboží, vykonání prací nebo služeb</w:t>
            </w:r>
          </w:p>
        </w:tc>
      </w:tr>
      <w:tr w:rsidR="00130F63" w:rsidRPr="00D51E66" w14:paraId="2F1CCBFD" w14:textId="77777777" w:rsidTr="00CC06B9">
        <w:tc>
          <w:tcPr>
            <w:tcW w:w="2689" w:type="dxa"/>
            <w:vAlign w:val="center"/>
          </w:tcPr>
          <w:p w14:paraId="475069E2" w14:textId="1FC28873" w:rsidR="00130F63" w:rsidRPr="00D51E66" w:rsidRDefault="00130F63" w:rsidP="00130F63">
            <w:r w:rsidRPr="00D51E66">
              <w:t xml:space="preserve">Budicí systém </w:t>
            </w:r>
          </w:p>
        </w:tc>
        <w:tc>
          <w:tcPr>
            <w:tcW w:w="3140" w:type="dxa"/>
            <w:vAlign w:val="center"/>
          </w:tcPr>
          <w:p w14:paraId="72FAE63B" w14:textId="6D921EE7" w:rsidR="00130F63" w:rsidRPr="00D51E66" w:rsidRDefault="00130F63" w:rsidP="00130F63">
            <w:pPr>
              <w:autoSpaceDE w:val="0"/>
              <w:autoSpaceDN w:val="0"/>
              <w:adjustRightInd w:val="0"/>
            </w:pPr>
            <w:r w:rsidRPr="00D51E66">
              <w:t>DK 021:2015 31730000-2 Elektrotechnické zařízení</w:t>
            </w:r>
          </w:p>
        </w:tc>
        <w:tc>
          <w:tcPr>
            <w:tcW w:w="1399" w:type="dxa"/>
            <w:vAlign w:val="center"/>
          </w:tcPr>
          <w:p w14:paraId="1E5F4B30" w14:textId="540549CA" w:rsidR="00130F63" w:rsidRPr="00D51E66" w:rsidRDefault="00130F63" w:rsidP="00130F63">
            <w:r w:rsidRPr="00D51E66">
              <w:t xml:space="preserve">1 sada </w:t>
            </w:r>
          </w:p>
        </w:tc>
        <w:tc>
          <w:tcPr>
            <w:tcW w:w="1713" w:type="dxa"/>
            <w:vAlign w:val="center"/>
          </w:tcPr>
          <w:p w14:paraId="34E0E1D7" w14:textId="77777777" w:rsidR="00130F63" w:rsidRPr="00D51E66" w:rsidRDefault="00130F63" w:rsidP="00130F63">
            <w:r w:rsidRPr="00D51E66">
              <w:t>69096, Záporoží, bulvár Vintera 1, pobočka "</w:t>
            </w:r>
            <w:proofErr w:type="spellStart"/>
            <w:r w:rsidRPr="00D51E66">
              <w:t>Dniprovská</w:t>
            </w:r>
            <w:proofErr w:type="spellEnd"/>
            <w:r w:rsidRPr="00D51E66">
              <w:t xml:space="preserve"> vodní elektrárna" </w:t>
            </w:r>
          </w:p>
          <w:p w14:paraId="48D43DB0" w14:textId="312806A7" w:rsidR="00130F63" w:rsidRPr="00D51E66" w:rsidRDefault="00130F63" w:rsidP="00130F63">
            <w:r w:rsidRPr="00D51E66">
              <w:t xml:space="preserve">soukromé akciové společnosti UKRHYDROENERGO </w:t>
            </w:r>
          </w:p>
        </w:tc>
        <w:tc>
          <w:tcPr>
            <w:tcW w:w="1515" w:type="dxa"/>
            <w:vAlign w:val="center"/>
          </w:tcPr>
          <w:p w14:paraId="114F6D32" w14:textId="4D67BD6B" w:rsidR="00130F63" w:rsidRPr="00D51E66" w:rsidRDefault="00130F63" w:rsidP="00130F63">
            <w:r w:rsidRPr="00D51E66">
              <w:t xml:space="preserve">do 31. prosince 2026 </w:t>
            </w:r>
          </w:p>
        </w:tc>
      </w:tr>
      <w:tr w:rsidR="00130F63" w:rsidRPr="00D51E66" w14:paraId="3517275C" w14:textId="77777777" w:rsidTr="00CC06B9">
        <w:tc>
          <w:tcPr>
            <w:tcW w:w="2689" w:type="dxa"/>
            <w:vAlign w:val="center"/>
          </w:tcPr>
          <w:p w14:paraId="57E794CD" w14:textId="1F090CF6" w:rsidR="00130F63" w:rsidRPr="00D51E66" w:rsidRDefault="00130F63" w:rsidP="00130F63">
            <w:r w:rsidRPr="00D51E66">
              <w:t xml:space="preserve">Budicí systém </w:t>
            </w:r>
          </w:p>
        </w:tc>
        <w:tc>
          <w:tcPr>
            <w:tcW w:w="3140" w:type="dxa"/>
            <w:vAlign w:val="center"/>
          </w:tcPr>
          <w:p w14:paraId="6A44618C" w14:textId="5C41F590" w:rsidR="00130F63" w:rsidRPr="00D51E66" w:rsidRDefault="00130F63" w:rsidP="00130F63">
            <w:pPr>
              <w:autoSpaceDE w:val="0"/>
              <w:autoSpaceDN w:val="0"/>
              <w:adjustRightInd w:val="0"/>
            </w:pPr>
            <w:r w:rsidRPr="00D51E66">
              <w:t>DK 021:2015 31730000-2 Elektrotechnické zařízení</w:t>
            </w:r>
          </w:p>
        </w:tc>
        <w:tc>
          <w:tcPr>
            <w:tcW w:w="1399" w:type="dxa"/>
            <w:vAlign w:val="center"/>
          </w:tcPr>
          <w:p w14:paraId="5C5F3956" w14:textId="0358D164" w:rsidR="00130F63" w:rsidRPr="00D51E66" w:rsidRDefault="00130F63" w:rsidP="00130F63">
            <w:r w:rsidRPr="00D51E66">
              <w:t xml:space="preserve">5 sad </w:t>
            </w:r>
          </w:p>
        </w:tc>
        <w:tc>
          <w:tcPr>
            <w:tcW w:w="1713" w:type="dxa"/>
            <w:vAlign w:val="center"/>
          </w:tcPr>
          <w:p w14:paraId="4C276D49" w14:textId="411296F4" w:rsidR="00130F63" w:rsidRPr="00D51E66" w:rsidRDefault="00130F63" w:rsidP="00130F63">
            <w:r w:rsidRPr="00D51E66">
              <w:t xml:space="preserve">69096,  Záporoží, bulvár Vintera 1, pobočka </w:t>
            </w:r>
            <w:proofErr w:type="spellStart"/>
            <w:r w:rsidRPr="00D51E66">
              <w:t>Dniprovská</w:t>
            </w:r>
            <w:proofErr w:type="spellEnd"/>
            <w:r w:rsidRPr="00D51E66">
              <w:t xml:space="preserve"> vodní elektrárna, soukro</w:t>
            </w:r>
            <w:r w:rsidRPr="00D51E66">
              <w:t>m</w:t>
            </w:r>
            <w:r w:rsidRPr="00D51E66">
              <w:t>é akciové společnosti UKRHYDROENERGO</w:t>
            </w:r>
          </w:p>
        </w:tc>
        <w:tc>
          <w:tcPr>
            <w:tcW w:w="1515" w:type="dxa"/>
            <w:vAlign w:val="center"/>
          </w:tcPr>
          <w:p w14:paraId="1F986994" w14:textId="735B5C2C" w:rsidR="00130F63" w:rsidRPr="00D51E66" w:rsidRDefault="00130F63" w:rsidP="00130F63">
            <w:r w:rsidRPr="00D51E66">
              <w:t>do 31. prosince 2026</w:t>
            </w:r>
          </w:p>
        </w:tc>
      </w:tr>
    </w:tbl>
    <w:p w14:paraId="3A5A2DAC" w14:textId="77777777" w:rsidR="00B828FD" w:rsidRPr="00D51E66" w:rsidRDefault="00B828FD" w:rsidP="00F81405">
      <w:pPr>
        <w:spacing w:before="240" w:after="0"/>
      </w:pPr>
      <w:r w:rsidRPr="00D51E66"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6"/>
        <w:gridCol w:w="3873"/>
        <w:gridCol w:w="1134"/>
        <w:gridCol w:w="1399"/>
        <w:gridCol w:w="1283"/>
        <w:gridCol w:w="1371"/>
      </w:tblGrid>
      <w:tr w:rsidR="00B828FD" w:rsidRPr="00D51E66" w14:paraId="1DDDC2E1" w14:textId="77777777" w:rsidTr="00130F63">
        <w:tc>
          <w:tcPr>
            <w:tcW w:w="1396" w:type="dxa"/>
          </w:tcPr>
          <w:p w14:paraId="2A2FBF1A" w14:textId="77777777" w:rsidR="00B828FD" w:rsidRPr="00D51E66" w:rsidRDefault="00B828FD" w:rsidP="00E813E8">
            <w:r w:rsidRPr="00D51E66">
              <w:t>Událost</w:t>
            </w:r>
          </w:p>
        </w:tc>
        <w:tc>
          <w:tcPr>
            <w:tcW w:w="3873" w:type="dxa"/>
          </w:tcPr>
          <w:p w14:paraId="04C31D0B" w14:textId="77777777" w:rsidR="00B828FD" w:rsidRPr="00D51E66" w:rsidRDefault="00B828FD" w:rsidP="00E813E8">
            <w:r w:rsidRPr="00D51E66">
              <w:t>Popis</w:t>
            </w:r>
          </w:p>
        </w:tc>
        <w:tc>
          <w:tcPr>
            <w:tcW w:w="1134" w:type="dxa"/>
          </w:tcPr>
          <w:p w14:paraId="4C3DE53E" w14:textId="77777777" w:rsidR="00B828FD" w:rsidRPr="00D51E66" w:rsidRDefault="00B828FD" w:rsidP="00E813E8">
            <w:r w:rsidRPr="00D51E66">
              <w:t>Typ platby</w:t>
            </w:r>
          </w:p>
        </w:tc>
        <w:tc>
          <w:tcPr>
            <w:tcW w:w="1399" w:type="dxa"/>
          </w:tcPr>
          <w:p w14:paraId="7D9068D7" w14:textId="77777777" w:rsidR="00B828FD" w:rsidRPr="00D51E66" w:rsidRDefault="00B828FD" w:rsidP="00E813E8">
            <w:r w:rsidRPr="00D51E66">
              <w:t>Termín (dny)</w:t>
            </w:r>
          </w:p>
        </w:tc>
        <w:tc>
          <w:tcPr>
            <w:tcW w:w="1283" w:type="dxa"/>
          </w:tcPr>
          <w:p w14:paraId="281300D6" w14:textId="77777777" w:rsidR="00B828FD" w:rsidRPr="00D51E66" w:rsidRDefault="00B828FD" w:rsidP="00E813E8">
            <w:r w:rsidRPr="00D51E66">
              <w:t>Typ dnů</w:t>
            </w:r>
          </w:p>
        </w:tc>
        <w:tc>
          <w:tcPr>
            <w:tcW w:w="1371" w:type="dxa"/>
          </w:tcPr>
          <w:p w14:paraId="7C13C79D" w14:textId="77777777" w:rsidR="00B828FD" w:rsidRPr="00D51E66" w:rsidRDefault="00B828FD" w:rsidP="00E813E8">
            <w:r w:rsidRPr="00D51E66">
              <w:t>Výše platby</w:t>
            </w:r>
            <w:r w:rsidR="00CC27BA" w:rsidRPr="00D51E66">
              <w:t>, %</w:t>
            </w:r>
          </w:p>
        </w:tc>
      </w:tr>
      <w:tr w:rsidR="00130F63" w:rsidRPr="00D51E66" w14:paraId="7F1F467B" w14:textId="77777777" w:rsidTr="00130F63">
        <w:tc>
          <w:tcPr>
            <w:tcW w:w="1396" w:type="dxa"/>
            <w:vAlign w:val="center"/>
          </w:tcPr>
          <w:p w14:paraId="5F89FA7E" w14:textId="6DA52075" w:rsidR="00130F63" w:rsidRPr="00D51E66" w:rsidRDefault="00130F63" w:rsidP="00130F63">
            <w:pPr>
              <w:rPr>
                <w:position w:val="2"/>
              </w:rPr>
            </w:pPr>
            <w:r w:rsidRPr="00D51E66">
              <w:rPr>
                <w:position w:val="2"/>
              </w:rPr>
              <w:t xml:space="preserve">Další událost </w:t>
            </w:r>
          </w:p>
        </w:tc>
        <w:tc>
          <w:tcPr>
            <w:tcW w:w="3873" w:type="dxa"/>
            <w:vAlign w:val="center"/>
          </w:tcPr>
          <w:p w14:paraId="4B5B9BEC" w14:textId="3419F7EF" w:rsidR="00130F63" w:rsidRPr="00D51E66" w:rsidRDefault="00130F63" w:rsidP="00130F63">
            <w:pPr>
              <w:rPr>
                <w:position w:val="2"/>
              </w:rPr>
            </w:pPr>
            <w:r w:rsidRPr="00D51E66">
              <w:rPr>
                <w:position w:val="2"/>
              </w:rPr>
              <w:t xml:space="preserve">Kupující může dodavateli poskytnout zálohy v poměru k ceně každé jednotky zařízení ve výši maximálně 70 %. Tyto zálohy může Kupující převést ve výši </w:t>
            </w:r>
            <w:r w:rsidRPr="00D51E66">
              <w:rPr>
                <w:position w:val="2"/>
              </w:rPr>
              <w:lastRenderedPageBreak/>
              <w:t xml:space="preserve">určené Dodavatelem a dle seznamu zařízení uvedeného ve fakturách, a to do 30 (třiceti) kalendářních dnů ode dne obdržení těchto faktur od Dodavatele a platných záruk za zálohy vydaných bankami nebo pojišťovnami. </w:t>
            </w:r>
          </w:p>
        </w:tc>
        <w:tc>
          <w:tcPr>
            <w:tcW w:w="1134" w:type="dxa"/>
            <w:vAlign w:val="center"/>
          </w:tcPr>
          <w:p w14:paraId="14799902" w14:textId="34089874" w:rsidR="00130F63" w:rsidRPr="00D51E66" w:rsidRDefault="00130F63" w:rsidP="00130F63">
            <w:pPr>
              <w:rPr>
                <w:position w:val="2"/>
              </w:rPr>
            </w:pPr>
            <w:r w:rsidRPr="00D51E66">
              <w:rPr>
                <w:position w:val="2"/>
              </w:rPr>
              <w:lastRenderedPageBreak/>
              <w:t xml:space="preserve">Zálohová platba </w:t>
            </w:r>
          </w:p>
        </w:tc>
        <w:tc>
          <w:tcPr>
            <w:tcW w:w="1399" w:type="dxa"/>
            <w:vAlign w:val="center"/>
          </w:tcPr>
          <w:p w14:paraId="17EFA743" w14:textId="0E2EE71E" w:rsidR="00130F63" w:rsidRPr="00D51E66" w:rsidRDefault="00130F63" w:rsidP="00130F63">
            <w:pPr>
              <w:rPr>
                <w:position w:val="2"/>
              </w:rPr>
            </w:pPr>
            <w:r w:rsidRPr="00D51E66">
              <w:rPr>
                <w:position w:val="2"/>
              </w:rPr>
              <w:t xml:space="preserve">30 </w:t>
            </w:r>
          </w:p>
        </w:tc>
        <w:tc>
          <w:tcPr>
            <w:tcW w:w="1283" w:type="dxa"/>
            <w:vAlign w:val="center"/>
          </w:tcPr>
          <w:p w14:paraId="5FF07E65" w14:textId="18A94E9F" w:rsidR="00130F63" w:rsidRPr="00D51E66" w:rsidRDefault="00130F63" w:rsidP="00130F63">
            <w:pPr>
              <w:rPr>
                <w:position w:val="2"/>
              </w:rPr>
            </w:pPr>
            <w:r w:rsidRPr="00D51E66">
              <w:rPr>
                <w:position w:val="2"/>
              </w:rPr>
              <w:t>Kalendářní</w:t>
            </w:r>
          </w:p>
        </w:tc>
        <w:tc>
          <w:tcPr>
            <w:tcW w:w="1371" w:type="dxa"/>
            <w:vAlign w:val="center"/>
          </w:tcPr>
          <w:p w14:paraId="282DC65B" w14:textId="71E073B5" w:rsidR="00130F63" w:rsidRPr="00D51E66" w:rsidRDefault="00130F63" w:rsidP="00130F63">
            <w:pPr>
              <w:rPr>
                <w:position w:val="2"/>
              </w:rPr>
            </w:pPr>
            <w:r w:rsidRPr="00D51E66">
              <w:rPr>
                <w:position w:val="2"/>
              </w:rPr>
              <w:t>70</w:t>
            </w:r>
          </w:p>
        </w:tc>
      </w:tr>
      <w:tr w:rsidR="00130F63" w:rsidRPr="00D51E66" w14:paraId="63D83E14" w14:textId="77777777" w:rsidTr="00130F63">
        <w:tc>
          <w:tcPr>
            <w:tcW w:w="1396" w:type="dxa"/>
            <w:vAlign w:val="center"/>
          </w:tcPr>
          <w:p w14:paraId="1BEAD550" w14:textId="370DD457" w:rsidR="00130F63" w:rsidRPr="00D51E66" w:rsidRDefault="00130F63" w:rsidP="00130F63">
            <w:pPr>
              <w:rPr>
                <w:position w:val="2"/>
              </w:rPr>
            </w:pPr>
            <w:r w:rsidRPr="00D51E66">
              <w:rPr>
                <w:position w:val="2"/>
              </w:rPr>
              <w:t xml:space="preserve">Další událost </w:t>
            </w:r>
          </w:p>
        </w:tc>
        <w:tc>
          <w:tcPr>
            <w:tcW w:w="3873" w:type="dxa"/>
            <w:vAlign w:val="center"/>
          </w:tcPr>
          <w:p w14:paraId="1B0612E4" w14:textId="05FF7436" w:rsidR="00130F63" w:rsidRPr="00D51E66" w:rsidRDefault="00130F63" w:rsidP="00130F63">
            <w:pPr>
              <w:rPr>
                <w:position w:val="2"/>
              </w:rPr>
            </w:pPr>
            <w:r w:rsidRPr="00D51E66">
              <w:rPr>
                <w:position w:val="2"/>
              </w:rPr>
              <w:t xml:space="preserve">Kupující provede konečnou platbu za dodané Zařízení do 90 (devadesáti) kalendářních dnů ode dne podpisu Předávacího protokolu Smluvními stranami. </w:t>
            </w:r>
          </w:p>
        </w:tc>
        <w:tc>
          <w:tcPr>
            <w:tcW w:w="1134" w:type="dxa"/>
            <w:vAlign w:val="center"/>
          </w:tcPr>
          <w:p w14:paraId="530F6A7A" w14:textId="64B6C7AE" w:rsidR="00130F63" w:rsidRPr="00D51E66" w:rsidRDefault="00130F63" w:rsidP="00130F63">
            <w:pPr>
              <w:rPr>
                <w:position w:val="2"/>
              </w:rPr>
            </w:pPr>
            <w:r w:rsidRPr="00D51E66">
              <w:rPr>
                <w:position w:val="2"/>
              </w:rPr>
              <w:t xml:space="preserve">Platba po dodání </w:t>
            </w:r>
          </w:p>
        </w:tc>
        <w:tc>
          <w:tcPr>
            <w:tcW w:w="1399" w:type="dxa"/>
            <w:vAlign w:val="center"/>
          </w:tcPr>
          <w:p w14:paraId="1174A643" w14:textId="53175BA4" w:rsidR="00130F63" w:rsidRPr="00D51E66" w:rsidRDefault="00130F63" w:rsidP="00130F63">
            <w:pPr>
              <w:rPr>
                <w:position w:val="2"/>
              </w:rPr>
            </w:pPr>
            <w:r w:rsidRPr="00D51E66">
              <w:rPr>
                <w:position w:val="2"/>
              </w:rPr>
              <w:t xml:space="preserve">90 </w:t>
            </w:r>
          </w:p>
        </w:tc>
        <w:tc>
          <w:tcPr>
            <w:tcW w:w="1283" w:type="dxa"/>
            <w:vAlign w:val="center"/>
          </w:tcPr>
          <w:p w14:paraId="431B06F2" w14:textId="42237EF7" w:rsidR="00130F63" w:rsidRPr="00D51E66" w:rsidRDefault="00130F63" w:rsidP="00130F63">
            <w:pPr>
              <w:rPr>
                <w:position w:val="2"/>
              </w:rPr>
            </w:pPr>
            <w:r w:rsidRPr="00D51E66">
              <w:rPr>
                <w:position w:val="2"/>
              </w:rPr>
              <w:t>Kalendářní</w:t>
            </w:r>
          </w:p>
        </w:tc>
        <w:tc>
          <w:tcPr>
            <w:tcW w:w="1371" w:type="dxa"/>
            <w:vAlign w:val="center"/>
          </w:tcPr>
          <w:p w14:paraId="7EE64B00" w14:textId="66CAA225" w:rsidR="00130F63" w:rsidRPr="00D51E66" w:rsidRDefault="00130F63" w:rsidP="00130F63">
            <w:pPr>
              <w:rPr>
                <w:position w:val="2"/>
              </w:rPr>
            </w:pPr>
            <w:r w:rsidRPr="00D51E66">
              <w:rPr>
                <w:position w:val="2"/>
              </w:rPr>
              <w:t>30</w:t>
            </w:r>
          </w:p>
        </w:tc>
      </w:tr>
    </w:tbl>
    <w:p w14:paraId="6DDFCA14" w14:textId="77777777" w:rsidR="00EB4F9D" w:rsidRPr="00D51E66" w:rsidRDefault="00EB4F9D" w:rsidP="00E813E8"/>
    <w:p w14:paraId="3D584299" w14:textId="3966458D" w:rsidR="00EB4F9D" w:rsidRPr="00D51E66" w:rsidRDefault="00EB4F9D" w:rsidP="00EB4F9D">
      <w:bookmarkStart w:id="1" w:name="_Hlk132825464"/>
      <w:r w:rsidRPr="00D51E66">
        <w:t>Očekávaná hodnota položky nákupu:</w:t>
      </w:r>
      <w:r w:rsidRPr="00D51E66">
        <w:tab/>
      </w:r>
      <w:r w:rsidR="001B2381" w:rsidRPr="00D51E66">
        <w:tab/>
      </w:r>
      <w:r w:rsidR="001B2381" w:rsidRPr="00D51E66">
        <w:tab/>
      </w:r>
      <w:r w:rsidR="00130F63" w:rsidRPr="00D51E66">
        <w:rPr>
          <w:position w:val="2"/>
        </w:rPr>
        <w:t>568 111 150 UAH (cca 11 746 tis. EUR)</w:t>
      </w:r>
    </w:p>
    <w:p w14:paraId="7DFFBF9F" w14:textId="19BF7CDF" w:rsidR="00EB4F9D" w:rsidRPr="00D51E66" w:rsidRDefault="00EB4F9D" w:rsidP="00EB4F9D">
      <w:r w:rsidRPr="00D51E66">
        <w:t>Minimální velikost kroku snížení ceny:</w:t>
      </w:r>
      <w:r w:rsidRPr="00D51E66">
        <w:tab/>
      </w:r>
      <w:r w:rsidR="001B2381" w:rsidRPr="00D51E66">
        <w:tab/>
      </w:r>
      <w:r w:rsidR="001B2381" w:rsidRPr="00D51E66">
        <w:tab/>
      </w:r>
      <w:r w:rsidR="00130F63" w:rsidRPr="00D51E66">
        <w:t>2 840 560 UAH (cca 58,7 tis. EUR)</w:t>
      </w:r>
    </w:p>
    <w:p w14:paraId="57672102" w14:textId="77777777" w:rsidR="00EB4F9D" w:rsidRPr="00D51E66" w:rsidRDefault="00EB4F9D" w:rsidP="002D3FB1">
      <w:pPr>
        <w:spacing w:after="0"/>
      </w:pPr>
      <w:r w:rsidRPr="00D51E66">
        <w:t>Matematický vzorec pro</w:t>
      </w:r>
    </w:p>
    <w:p w14:paraId="2A6A3972" w14:textId="1D652A4C" w:rsidR="00EB4F9D" w:rsidRPr="00D51E66" w:rsidRDefault="00EB4F9D" w:rsidP="00EB4F9D">
      <w:r w:rsidRPr="00D51E66">
        <w:t>výpočet uvedené ceny (pokud se bude používat)</w:t>
      </w:r>
      <w:r w:rsidR="002D3FB1" w:rsidRPr="00D51E66">
        <w:t>:</w:t>
      </w:r>
      <w:r w:rsidRPr="00D51E66">
        <w:tab/>
      </w:r>
      <w:bookmarkStart w:id="2" w:name="_Hlk205541491"/>
      <w:r w:rsidRPr="00D51E66">
        <w:t>není uvedeno</w:t>
      </w:r>
      <w:bookmarkEnd w:id="2"/>
    </w:p>
    <w:p w14:paraId="482A9D96" w14:textId="4C38A50B" w:rsidR="00EB4F9D" w:rsidRPr="00D51E66" w:rsidRDefault="00EB4F9D" w:rsidP="00EB4F9D">
      <w:r w:rsidRPr="00D51E66">
        <w:t>Lhůta pro podání nabídek</w:t>
      </w:r>
      <w:r w:rsidR="002D3FB1" w:rsidRPr="00D51E66">
        <w:t>:</w:t>
      </w:r>
      <w:r w:rsidRPr="00D51E66">
        <w:t xml:space="preserve"> </w:t>
      </w:r>
      <w:r w:rsidRPr="00D51E66">
        <w:tab/>
      </w:r>
      <w:r w:rsidRPr="00D51E66">
        <w:tab/>
      </w:r>
      <w:r w:rsidRPr="00D51E66">
        <w:tab/>
      </w:r>
      <w:r w:rsidRPr="00D51E66">
        <w:tab/>
      </w:r>
      <w:r w:rsidR="00130F63" w:rsidRPr="00D51E66">
        <w:t>18. srpna 2025 09:00</w:t>
      </w:r>
    </w:p>
    <w:p w14:paraId="25EC4ECC" w14:textId="58A845EE" w:rsidR="00EB4F9D" w:rsidRPr="00D51E66" w:rsidRDefault="00EB4F9D" w:rsidP="00EB4F9D">
      <w:r w:rsidRPr="00D51E66">
        <w:t xml:space="preserve">Jazyk nabídky: </w:t>
      </w:r>
      <w:r w:rsidR="007178AE" w:rsidRPr="00D51E66">
        <w:tab/>
      </w:r>
      <w:r w:rsidR="007178AE" w:rsidRPr="00D51E66">
        <w:tab/>
      </w:r>
      <w:r w:rsidR="007178AE" w:rsidRPr="00D51E66">
        <w:tab/>
      </w:r>
      <w:r w:rsidR="007178AE" w:rsidRPr="00D51E66">
        <w:tab/>
      </w:r>
      <w:r w:rsidR="007178AE" w:rsidRPr="00D51E66">
        <w:tab/>
      </w:r>
      <w:r w:rsidR="007178AE" w:rsidRPr="00D51E66">
        <w:tab/>
      </w:r>
      <w:r w:rsidR="00130F63" w:rsidRPr="00D51E66">
        <w:t>ukrajinština</w:t>
      </w:r>
    </w:p>
    <w:p w14:paraId="7597B0A3" w14:textId="056A94D0" w:rsidR="00EB4F9D" w:rsidRPr="00D51E66" w:rsidRDefault="00EB4F9D" w:rsidP="002D3FB1">
      <w:pPr>
        <w:spacing w:after="0"/>
      </w:pPr>
      <w:r w:rsidRPr="00D51E66">
        <w:t xml:space="preserve">Výše zabezpečení nabídky (pokud zákazník </w:t>
      </w:r>
    </w:p>
    <w:p w14:paraId="576056D3" w14:textId="0B6B6A09" w:rsidR="00EB4F9D" w:rsidRPr="00D51E66" w:rsidRDefault="001B2381" w:rsidP="00EB4F9D">
      <w:r w:rsidRPr="00D51E66">
        <w:t>požaduje j</w:t>
      </w:r>
      <w:r w:rsidR="00EB4F9D" w:rsidRPr="00D51E66">
        <w:t>ejí zabezpečení):</w:t>
      </w:r>
      <w:r w:rsidR="00EB4F9D" w:rsidRPr="00D51E66">
        <w:tab/>
      </w:r>
      <w:r w:rsidR="00EB4F9D" w:rsidRPr="00D51E66">
        <w:tab/>
      </w:r>
      <w:r w:rsidR="00EB4F9D" w:rsidRPr="00D51E66">
        <w:tab/>
      </w:r>
      <w:r w:rsidR="00EB4F9D" w:rsidRPr="00D51E66">
        <w:tab/>
      </w:r>
      <w:r w:rsidR="00130F63" w:rsidRPr="00D51E66">
        <w:t>17 043 330 UAH (cca 352,4 tis. EUR)</w:t>
      </w:r>
    </w:p>
    <w:p w14:paraId="6463748D" w14:textId="77777777" w:rsidR="002D3FB1" w:rsidRPr="00D51E66" w:rsidRDefault="00EB4F9D" w:rsidP="002D3FB1">
      <w:pPr>
        <w:spacing w:after="0"/>
      </w:pPr>
      <w:r w:rsidRPr="00D51E66">
        <w:t xml:space="preserve">Druh zabezpečení nabídky (pokud zákazník </w:t>
      </w:r>
    </w:p>
    <w:p w14:paraId="77195E60" w14:textId="4CC71FC2" w:rsidR="00EB4F9D" w:rsidRPr="00D51E66" w:rsidRDefault="002D3FB1" w:rsidP="00EB4F9D">
      <w:r w:rsidRPr="00D51E66">
        <w:t>p</w:t>
      </w:r>
      <w:r w:rsidR="00EB4F9D" w:rsidRPr="00D51E66">
        <w:t>ožaduje</w:t>
      </w:r>
      <w:r w:rsidRPr="00D51E66">
        <w:t xml:space="preserve"> její zabezpečení):</w:t>
      </w:r>
      <w:r w:rsidRPr="00D51E66">
        <w:tab/>
      </w:r>
      <w:r w:rsidRPr="00D51E66">
        <w:tab/>
      </w:r>
      <w:r w:rsidRPr="00D51E66">
        <w:tab/>
      </w:r>
      <w:r w:rsidRPr="00D51E66">
        <w:tab/>
        <w:t xml:space="preserve">elektronická </w:t>
      </w:r>
      <w:r w:rsidR="003D4B9A" w:rsidRPr="00D51E66">
        <w:t>záruka</w:t>
      </w:r>
    </w:p>
    <w:p w14:paraId="23467EBD" w14:textId="55FC2CEF" w:rsidR="00EB4F9D" w:rsidRPr="00D51E66" w:rsidRDefault="00EB4F9D" w:rsidP="00EB4F9D">
      <w:r w:rsidRPr="00D51E66">
        <w:t>Datum a čas otevření nabíd</w:t>
      </w:r>
      <w:r w:rsidR="005C2D46" w:rsidRPr="00D51E66">
        <w:t>ek</w:t>
      </w:r>
      <w:r w:rsidR="002D3FB1" w:rsidRPr="00D51E66">
        <w:t>:</w:t>
      </w:r>
      <w:r w:rsidR="005C2D46" w:rsidRPr="00D51E66">
        <w:t xml:space="preserve"> </w:t>
      </w:r>
      <w:r w:rsidR="005C2D46" w:rsidRPr="00D51E66">
        <w:tab/>
      </w:r>
      <w:r w:rsidR="005C2D46" w:rsidRPr="00D51E66">
        <w:tab/>
      </w:r>
      <w:r w:rsidR="005C2D46" w:rsidRPr="00D51E66">
        <w:tab/>
      </w:r>
      <w:r w:rsidR="005C2D46" w:rsidRPr="00D51E66">
        <w:tab/>
      </w:r>
      <w:bookmarkEnd w:id="1"/>
      <w:r w:rsidR="00130F63" w:rsidRPr="00D51E66">
        <w:t>18. srpna 2025 09:00</w:t>
      </w:r>
    </w:p>
    <w:p w14:paraId="6278E7DC" w14:textId="5ABE2DDB" w:rsidR="00D644B1" w:rsidRPr="00D51E66" w:rsidRDefault="00D644B1" w:rsidP="00EB4F9D">
      <w:r w:rsidRPr="00D51E66">
        <w:t>Datum a čas elektronické aukce</w:t>
      </w:r>
      <w:r w:rsidR="002D3FB1" w:rsidRPr="00D51E66">
        <w:t>:</w:t>
      </w:r>
      <w:r w:rsidRPr="00D51E66">
        <w:tab/>
      </w:r>
      <w:r w:rsidRPr="00D51E66">
        <w:tab/>
      </w:r>
      <w:r w:rsidRPr="00D51E66">
        <w:tab/>
      </w:r>
      <w:r w:rsidR="00130F63" w:rsidRPr="00D51E66">
        <w:t>není uvedeno</w:t>
      </w:r>
      <w:bookmarkStart w:id="3" w:name="_GoBack"/>
      <w:bookmarkEnd w:id="3"/>
    </w:p>
    <w:sectPr w:rsidR="00D644B1" w:rsidRPr="00D51E66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E8"/>
    <w:rsid w:val="000031DE"/>
    <w:rsid w:val="00021008"/>
    <w:rsid w:val="00022199"/>
    <w:rsid w:val="00030CC9"/>
    <w:rsid w:val="00055FAB"/>
    <w:rsid w:val="00080300"/>
    <w:rsid w:val="0008718B"/>
    <w:rsid w:val="000C229E"/>
    <w:rsid w:val="000F0DCD"/>
    <w:rsid w:val="000F2FFE"/>
    <w:rsid w:val="000F438D"/>
    <w:rsid w:val="001102E9"/>
    <w:rsid w:val="00113855"/>
    <w:rsid w:val="00130F63"/>
    <w:rsid w:val="00132641"/>
    <w:rsid w:val="00151CDC"/>
    <w:rsid w:val="001866E8"/>
    <w:rsid w:val="001B15F9"/>
    <w:rsid w:val="001B2381"/>
    <w:rsid w:val="001D2471"/>
    <w:rsid w:val="001D6AAC"/>
    <w:rsid w:val="001E5F9A"/>
    <w:rsid w:val="0021153F"/>
    <w:rsid w:val="00214B53"/>
    <w:rsid w:val="0022607D"/>
    <w:rsid w:val="002A3D60"/>
    <w:rsid w:val="002A60E7"/>
    <w:rsid w:val="002D3FB1"/>
    <w:rsid w:val="002E11DB"/>
    <w:rsid w:val="002E5499"/>
    <w:rsid w:val="0030130E"/>
    <w:rsid w:val="003019E4"/>
    <w:rsid w:val="00327077"/>
    <w:rsid w:val="00343459"/>
    <w:rsid w:val="00347DB6"/>
    <w:rsid w:val="003664BC"/>
    <w:rsid w:val="00366AF0"/>
    <w:rsid w:val="0037489B"/>
    <w:rsid w:val="003758C2"/>
    <w:rsid w:val="00390296"/>
    <w:rsid w:val="00392F1B"/>
    <w:rsid w:val="003A0624"/>
    <w:rsid w:val="003A7CC5"/>
    <w:rsid w:val="003C00AF"/>
    <w:rsid w:val="003C532D"/>
    <w:rsid w:val="003D4B9A"/>
    <w:rsid w:val="004150BA"/>
    <w:rsid w:val="00415B4C"/>
    <w:rsid w:val="00452D0B"/>
    <w:rsid w:val="004938C6"/>
    <w:rsid w:val="00494C9A"/>
    <w:rsid w:val="004B0441"/>
    <w:rsid w:val="004B7A9A"/>
    <w:rsid w:val="004C4E51"/>
    <w:rsid w:val="004D114B"/>
    <w:rsid w:val="00514A53"/>
    <w:rsid w:val="00546039"/>
    <w:rsid w:val="00551E28"/>
    <w:rsid w:val="00570D82"/>
    <w:rsid w:val="00596106"/>
    <w:rsid w:val="005C119A"/>
    <w:rsid w:val="005C2D46"/>
    <w:rsid w:val="005C3470"/>
    <w:rsid w:val="00617069"/>
    <w:rsid w:val="006319EF"/>
    <w:rsid w:val="00634D2E"/>
    <w:rsid w:val="00647F3F"/>
    <w:rsid w:val="00672173"/>
    <w:rsid w:val="006727DC"/>
    <w:rsid w:val="006807CC"/>
    <w:rsid w:val="006838E6"/>
    <w:rsid w:val="0069073E"/>
    <w:rsid w:val="006B05D5"/>
    <w:rsid w:val="006B5783"/>
    <w:rsid w:val="006D4B24"/>
    <w:rsid w:val="006E2625"/>
    <w:rsid w:val="006F62F8"/>
    <w:rsid w:val="00702CE0"/>
    <w:rsid w:val="00704A8C"/>
    <w:rsid w:val="0070544D"/>
    <w:rsid w:val="00707F74"/>
    <w:rsid w:val="007138D5"/>
    <w:rsid w:val="007178AE"/>
    <w:rsid w:val="00750037"/>
    <w:rsid w:val="007876BC"/>
    <w:rsid w:val="007A04B9"/>
    <w:rsid w:val="007B6C9F"/>
    <w:rsid w:val="007B7645"/>
    <w:rsid w:val="007E4D1A"/>
    <w:rsid w:val="007E5A01"/>
    <w:rsid w:val="00814E3E"/>
    <w:rsid w:val="0087216E"/>
    <w:rsid w:val="00872F4A"/>
    <w:rsid w:val="008800AB"/>
    <w:rsid w:val="00887C65"/>
    <w:rsid w:val="008C7AEC"/>
    <w:rsid w:val="008F1F1E"/>
    <w:rsid w:val="00901AE7"/>
    <w:rsid w:val="00903910"/>
    <w:rsid w:val="00911646"/>
    <w:rsid w:val="00920B0D"/>
    <w:rsid w:val="00961C5D"/>
    <w:rsid w:val="00993367"/>
    <w:rsid w:val="00A06B8B"/>
    <w:rsid w:val="00A0784C"/>
    <w:rsid w:val="00A21F27"/>
    <w:rsid w:val="00A23053"/>
    <w:rsid w:val="00A54398"/>
    <w:rsid w:val="00A779D8"/>
    <w:rsid w:val="00A8583C"/>
    <w:rsid w:val="00AC328F"/>
    <w:rsid w:val="00AF2087"/>
    <w:rsid w:val="00AF68CE"/>
    <w:rsid w:val="00B003FF"/>
    <w:rsid w:val="00B14229"/>
    <w:rsid w:val="00B168B0"/>
    <w:rsid w:val="00B16DB2"/>
    <w:rsid w:val="00B43A39"/>
    <w:rsid w:val="00B828FD"/>
    <w:rsid w:val="00B94114"/>
    <w:rsid w:val="00BA586A"/>
    <w:rsid w:val="00BC4596"/>
    <w:rsid w:val="00BD00F5"/>
    <w:rsid w:val="00C07C98"/>
    <w:rsid w:val="00C1259D"/>
    <w:rsid w:val="00C61C91"/>
    <w:rsid w:val="00C8170C"/>
    <w:rsid w:val="00C90F6D"/>
    <w:rsid w:val="00CB64D0"/>
    <w:rsid w:val="00CC27BA"/>
    <w:rsid w:val="00CC6C4C"/>
    <w:rsid w:val="00CD224A"/>
    <w:rsid w:val="00CF6CBC"/>
    <w:rsid w:val="00D202D8"/>
    <w:rsid w:val="00D51E66"/>
    <w:rsid w:val="00D56F7D"/>
    <w:rsid w:val="00D644B1"/>
    <w:rsid w:val="00D659ED"/>
    <w:rsid w:val="00D67E39"/>
    <w:rsid w:val="00D76EC1"/>
    <w:rsid w:val="00D801ED"/>
    <w:rsid w:val="00D81E62"/>
    <w:rsid w:val="00DA5F68"/>
    <w:rsid w:val="00DB3A8F"/>
    <w:rsid w:val="00DD0A5D"/>
    <w:rsid w:val="00DE2128"/>
    <w:rsid w:val="00DF6CC8"/>
    <w:rsid w:val="00E36F9D"/>
    <w:rsid w:val="00E45BF7"/>
    <w:rsid w:val="00E52C03"/>
    <w:rsid w:val="00E662C0"/>
    <w:rsid w:val="00E674C4"/>
    <w:rsid w:val="00E813E8"/>
    <w:rsid w:val="00EA38CE"/>
    <w:rsid w:val="00EB054F"/>
    <w:rsid w:val="00EB4F9D"/>
    <w:rsid w:val="00F00689"/>
    <w:rsid w:val="00F02AC7"/>
    <w:rsid w:val="00F07236"/>
    <w:rsid w:val="00F150B6"/>
    <w:rsid w:val="00F33088"/>
    <w:rsid w:val="00F53504"/>
    <w:rsid w:val="00F54392"/>
    <w:rsid w:val="00F57EE9"/>
    <w:rsid w:val="00F60E8D"/>
    <w:rsid w:val="00F72B3D"/>
    <w:rsid w:val="00F81405"/>
    <w:rsid w:val="00F86388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7B4F"/>
  <w15:docId w15:val="{85EC4EA2-7FE4-4556-A10C-25593268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0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Antonenko Oksana</dc:creator>
  <cp:lastModifiedBy>Durova Jana</cp:lastModifiedBy>
  <cp:revision>4</cp:revision>
  <cp:lastPrinted>2023-04-19T15:57:00Z</cp:lastPrinted>
  <dcterms:created xsi:type="dcterms:W3CDTF">2025-08-08T07:25:00Z</dcterms:created>
  <dcterms:modified xsi:type="dcterms:W3CDTF">2025-08-08T07:56:00Z</dcterms:modified>
</cp:coreProperties>
</file>