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CB5D" w14:textId="77777777" w:rsidR="00EA63B1" w:rsidRDefault="625CD84F" w:rsidP="00297266">
      <w:pPr>
        <w:pStyle w:val="xmsonormal"/>
        <w:rPr>
          <w:b/>
          <w:bCs/>
          <w:sz w:val="32"/>
          <w:szCs w:val="32"/>
        </w:rPr>
      </w:pPr>
      <w:proofErr w:type="spellStart"/>
      <w:r w:rsidRPr="625CD84F">
        <w:rPr>
          <w:b/>
          <w:bCs/>
          <w:sz w:val="32"/>
          <w:szCs w:val="32"/>
        </w:rPr>
        <w:t>CzechTrade</w:t>
      </w:r>
      <w:proofErr w:type="spellEnd"/>
      <w:r w:rsidRPr="625CD84F">
        <w:rPr>
          <w:b/>
          <w:bCs/>
          <w:sz w:val="32"/>
          <w:szCs w:val="32"/>
        </w:rPr>
        <w:t xml:space="preserve"> pomáhá firmám</w:t>
      </w:r>
      <w:r w:rsidR="004A19B6">
        <w:rPr>
          <w:b/>
          <w:bCs/>
          <w:sz w:val="32"/>
          <w:szCs w:val="32"/>
        </w:rPr>
        <w:t xml:space="preserve"> z Libereckého kraje </w:t>
      </w:r>
      <w:r w:rsidRPr="625CD84F">
        <w:rPr>
          <w:b/>
          <w:bCs/>
          <w:sz w:val="32"/>
          <w:szCs w:val="32"/>
        </w:rPr>
        <w:t>exportovat do celého světa. Nejčastějšími destinacemi jsou Čína, Turecko, USA, Braz</w:t>
      </w:r>
      <w:r w:rsidR="00EA63B1">
        <w:rPr>
          <w:b/>
          <w:bCs/>
          <w:sz w:val="32"/>
          <w:szCs w:val="32"/>
        </w:rPr>
        <w:t>í</w:t>
      </w:r>
      <w:r w:rsidRPr="625CD84F">
        <w:rPr>
          <w:b/>
          <w:bCs/>
          <w:sz w:val="32"/>
          <w:szCs w:val="32"/>
        </w:rPr>
        <w:t>lie nebo Vietnam</w:t>
      </w:r>
    </w:p>
    <w:p w14:paraId="233870D7" w14:textId="77777777" w:rsidR="00EA63B1" w:rsidRPr="00EA63B1" w:rsidRDefault="00EA63B1" w:rsidP="00297266">
      <w:pPr>
        <w:pStyle w:val="xmsonormal"/>
        <w:rPr>
          <w:b/>
          <w:bCs/>
          <w:sz w:val="20"/>
          <w:szCs w:val="20"/>
        </w:rPr>
      </w:pPr>
    </w:p>
    <w:p w14:paraId="6A29AD02" w14:textId="1DCF773A" w:rsidR="00297266" w:rsidRPr="006F0BD0" w:rsidRDefault="00297266" w:rsidP="00297266">
      <w:pPr>
        <w:pStyle w:val="xmsonormal"/>
        <w:rPr>
          <w:i/>
          <w:iCs/>
        </w:rPr>
      </w:pPr>
      <w:r w:rsidRPr="0044412D">
        <w:rPr>
          <w:i/>
          <w:iCs/>
        </w:rPr>
        <w:t xml:space="preserve">Praha, </w:t>
      </w:r>
      <w:r w:rsidR="0044412D" w:rsidRPr="0044412D">
        <w:rPr>
          <w:i/>
          <w:iCs/>
        </w:rPr>
        <w:t>25</w:t>
      </w:r>
      <w:r w:rsidR="004A19B6" w:rsidRPr="0044412D">
        <w:rPr>
          <w:i/>
          <w:iCs/>
        </w:rPr>
        <w:t>. října</w:t>
      </w:r>
      <w:r w:rsidRPr="0044412D">
        <w:rPr>
          <w:i/>
          <w:iCs/>
        </w:rPr>
        <w:t xml:space="preserve"> 2023</w:t>
      </w:r>
    </w:p>
    <w:p w14:paraId="0E6896BD" w14:textId="6818008B" w:rsidR="00027D59" w:rsidRDefault="00027D59" w:rsidP="00297266">
      <w:pPr>
        <w:spacing w:before="240" w:after="120" w:line="240" w:lineRule="auto"/>
        <w:rPr>
          <w:b/>
          <w:bCs/>
        </w:rPr>
      </w:pPr>
      <w:r>
        <w:rPr>
          <w:b/>
          <w:bCs/>
        </w:rPr>
        <w:t>J</w:t>
      </w:r>
      <w:r w:rsidRPr="00027D59">
        <w:rPr>
          <w:b/>
          <w:bCs/>
        </w:rPr>
        <w:t>edinečn</w:t>
      </w:r>
      <w:r>
        <w:rPr>
          <w:b/>
          <w:bCs/>
        </w:rPr>
        <w:t>á</w:t>
      </w:r>
      <w:r w:rsidRPr="00027D59">
        <w:rPr>
          <w:b/>
          <w:bCs/>
        </w:rPr>
        <w:t xml:space="preserve"> séri</w:t>
      </w:r>
      <w:r>
        <w:rPr>
          <w:b/>
          <w:bCs/>
        </w:rPr>
        <w:t>e</w:t>
      </w:r>
      <w:r w:rsidRPr="00027D59">
        <w:rPr>
          <w:b/>
          <w:bCs/>
        </w:rPr>
        <w:t xml:space="preserve"> setkání</w:t>
      </w:r>
      <w:r w:rsidR="008004E8">
        <w:rPr>
          <w:b/>
          <w:bCs/>
        </w:rPr>
        <w:t xml:space="preserve"> </w:t>
      </w:r>
      <w:r w:rsidRPr="00027D59">
        <w:rPr>
          <w:b/>
          <w:bCs/>
        </w:rPr>
        <w:t xml:space="preserve">s řediteli zahraničních kanceláří a konzultanty </w:t>
      </w:r>
      <w:proofErr w:type="spellStart"/>
      <w:r w:rsidRPr="00027D59">
        <w:rPr>
          <w:b/>
          <w:bCs/>
        </w:rPr>
        <w:t>CzechTrade</w:t>
      </w:r>
      <w:proofErr w:type="spellEnd"/>
      <w:r>
        <w:rPr>
          <w:b/>
          <w:bCs/>
        </w:rPr>
        <w:t xml:space="preserve"> „Roadshow po regionech ČR“ pokračovala v uplynulém týdnu v Liberci. </w:t>
      </w:r>
      <w:r w:rsidRPr="00027D59">
        <w:rPr>
          <w:b/>
          <w:bCs/>
        </w:rPr>
        <w:t>Na konferenci</w:t>
      </w:r>
      <w:r w:rsidR="008004E8">
        <w:rPr>
          <w:b/>
          <w:bCs/>
        </w:rPr>
        <w:t xml:space="preserve"> se zástupci firem</w:t>
      </w:r>
      <w:r w:rsidRPr="00027D59">
        <w:rPr>
          <w:b/>
          <w:bCs/>
        </w:rPr>
        <w:t xml:space="preserve"> </w:t>
      </w:r>
      <w:r w:rsidR="008004E8">
        <w:rPr>
          <w:b/>
          <w:bCs/>
        </w:rPr>
        <w:t>dozvěděli</w:t>
      </w:r>
      <w:r w:rsidRPr="00027D59">
        <w:rPr>
          <w:b/>
          <w:bCs/>
        </w:rPr>
        <w:t>, jak si vybrat vhodný exportní trh, způsob expanze</w:t>
      </w:r>
      <w:r w:rsidR="008004E8">
        <w:rPr>
          <w:b/>
          <w:bCs/>
        </w:rPr>
        <w:t xml:space="preserve"> nebo </w:t>
      </w:r>
      <w:r w:rsidRPr="00027D59">
        <w:rPr>
          <w:b/>
          <w:bCs/>
        </w:rPr>
        <w:t>jak se připravit na to, aby</w:t>
      </w:r>
      <w:r w:rsidR="008004E8">
        <w:rPr>
          <w:b/>
          <w:bCs/>
        </w:rPr>
        <w:t xml:space="preserve"> byla </w:t>
      </w:r>
      <w:r w:rsidRPr="00027D59">
        <w:rPr>
          <w:b/>
          <w:bCs/>
        </w:rPr>
        <w:t>expanze do zahraničí</w:t>
      </w:r>
      <w:r w:rsidR="008004E8">
        <w:rPr>
          <w:b/>
          <w:bCs/>
        </w:rPr>
        <w:t xml:space="preserve"> </w:t>
      </w:r>
      <w:r w:rsidRPr="00027D59">
        <w:rPr>
          <w:b/>
          <w:bCs/>
        </w:rPr>
        <w:t xml:space="preserve">úspěšná. </w:t>
      </w:r>
    </w:p>
    <w:p w14:paraId="714BC98A" w14:textId="60E09890" w:rsidR="0044412D" w:rsidRDefault="008004E8" w:rsidP="0044412D">
      <w:pPr>
        <w:spacing w:before="240" w:after="120" w:line="240" w:lineRule="auto"/>
        <w:rPr>
          <w:bCs/>
        </w:rPr>
      </w:pPr>
      <w:r w:rsidRPr="0044412D">
        <w:rPr>
          <w:bCs/>
        </w:rPr>
        <w:t xml:space="preserve">Na celkovém počtu úspěšných exportních případů agentury </w:t>
      </w:r>
      <w:proofErr w:type="spellStart"/>
      <w:r w:rsidRPr="0044412D">
        <w:rPr>
          <w:bCs/>
        </w:rPr>
        <w:t>CzechTrade</w:t>
      </w:r>
      <w:proofErr w:type="spellEnd"/>
      <w:r w:rsidRPr="0044412D">
        <w:rPr>
          <w:bCs/>
        </w:rPr>
        <w:t xml:space="preserve"> v rámci celé České republiky se firmy z Libereckého kraje podílí 7 procenty. </w:t>
      </w:r>
      <w:r w:rsidR="000006D3" w:rsidRPr="0044412D">
        <w:rPr>
          <w:bCs/>
        </w:rPr>
        <w:t xml:space="preserve">S pomocí </w:t>
      </w:r>
      <w:proofErr w:type="spellStart"/>
      <w:r w:rsidR="000006D3" w:rsidRPr="0044412D">
        <w:rPr>
          <w:bCs/>
        </w:rPr>
        <w:t>CzechTrade</w:t>
      </w:r>
      <w:proofErr w:type="spellEnd"/>
      <w:r w:rsidR="000006D3" w:rsidRPr="0044412D">
        <w:rPr>
          <w:bCs/>
        </w:rPr>
        <w:t xml:space="preserve"> jich v tomto kraji úspěšně exportovalo nebo stále exportuje celkem 240, nejčastěji do Číny, Turecka, USA, Brazílie, Vietnamu a dalších vzdálenějších teritorií. </w:t>
      </w:r>
      <w:r w:rsidR="00A422D2" w:rsidRPr="0044412D">
        <w:rPr>
          <w:bCs/>
        </w:rPr>
        <w:t xml:space="preserve">Od roku 2018 </w:t>
      </w:r>
      <w:proofErr w:type="spellStart"/>
      <w:r w:rsidR="00A422D2" w:rsidRPr="0044412D">
        <w:rPr>
          <w:bCs/>
        </w:rPr>
        <w:t>CzechTrade</w:t>
      </w:r>
      <w:proofErr w:type="spellEnd"/>
      <w:r w:rsidR="00A422D2" w:rsidRPr="0044412D">
        <w:rPr>
          <w:bCs/>
        </w:rPr>
        <w:t xml:space="preserve"> v Libereckém kraji zpracoval celkem 1 210 zakázek pro 466 firem. </w:t>
      </w:r>
      <w:r w:rsidR="000006D3" w:rsidRPr="0044412D">
        <w:rPr>
          <w:bCs/>
        </w:rPr>
        <w:t xml:space="preserve">Agentura </w:t>
      </w:r>
      <w:proofErr w:type="spellStart"/>
      <w:r w:rsidR="000006D3" w:rsidRPr="0044412D">
        <w:rPr>
          <w:bCs/>
        </w:rPr>
        <w:t>CzechTrade</w:t>
      </w:r>
      <w:proofErr w:type="spellEnd"/>
      <w:r w:rsidR="000006D3" w:rsidRPr="0044412D">
        <w:rPr>
          <w:bCs/>
        </w:rPr>
        <w:t xml:space="preserve"> </w:t>
      </w:r>
      <w:r w:rsidR="00A422D2" w:rsidRPr="0044412D">
        <w:rPr>
          <w:bCs/>
        </w:rPr>
        <w:t xml:space="preserve">firmám s exportem pomáhá </w:t>
      </w:r>
      <w:r w:rsidR="000006D3" w:rsidRPr="0044412D">
        <w:rPr>
          <w:bCs/>
        </w:rPr>
        <w:t>především asistencí přímo na zahraničních trzích</w:t>
      </w:r>
      <w:r w:rsidR="00A422D2" w:rsidRPr="0044412D">
        <w:rPr>
          <w:bCs/>
        </w:rPr>
        <w:t xml:space="preserve"> či </w:t>
      </w:r>
      <w:r w:rsidR="000006D3" w:rsidRPr="0044412D">
        <w:rPr>
          <w:bCs/>
        </w:rPr>
        <w:t>poskytováním konzultací přímo v regionu v rámci akce R</w:t>
      </w:r>
      <w:r w:rsidR="0044412D">
        <w:rPr>
          <w:bCs/>
        </w:rPr>
        <w:t>oadshow</w:t>
      </w:r>
      <w:r w:rsidR="000006D3" w:rsidRPr="0044412D">
        <w:rPr>
          <w:bCs/>
        </w:rPr>
        <w:t>, kde ukazuje, jak uspět na za</w:t>
      </w:r>
      <w:r w:rsidR="00A422D2" w:rsidRPr="0044412D">
        <w:rPr>
          <w:bCs/>
        </w:rPr>
        <w:t>h</w:t>
      </w:r>
      <w:r w:rsidR="000006D3" w:rsidRPr="0044412D">
        <w:rPr>
          <w:bCs/>
        </w:rPr>
        <w:t xml:space="preserve">raničních </w:t>
      </w:r>
      <w:r w:rsidR="000006D3" w:rsidRPr="00E5034E">
        <w:rPr>
          <w:bCs/>
        </w:rPr>
        <w:t>trzích.</w:t>
      </w:r>
      <w:r w:rsidR="00A422D2" w:rsidRPr="00E5034E">
        <w:rPr>
          <w:i/>
          <w:iCs/>
        </w:rPr>
        <w:t xml:space="preserve"> </w:t>
      </w:r>
      <w:r w:rsidR="00297266" w:rsidRPr="00E5034E">
        <w:rPr>
          <w:i/>
          <w:iCs/>
        </w:rPr>
        <w:t>„</w:t>
      </w:r>
      <w:r w:rsidR="004657FF" w:rsidRPr="00E5034E">
        <w:rPr>
          <w:i/>
          <w:iCs/>
        </w:rPr>
        <w:t xml:space="preserve">Celkem 240 úspěšných exportů </w:t>
      </w:r>
      <w:r w:rsidR="00F07122" w:rsidRPr="00E5034E">
        <w:rPr>
          <w:i/>
          <w:iCs/>
        </w:rPr>
        <w:t>ukazuje</w:t>
      </w:r>
      <w:r w:rsidR="004657FF" w:rsidRPr="00E5034E">
        <w:rPr>
          <w:i/>
          <w:iCs/>
        </w:rPr>
        <w:t xml:space="preserve">, že v Libereckém kraji mají firmy o </w:t>
      </w:r>
      <w:r w:rsidR="00993C0B" w:rsidRPr="00E5034E">
        <w:rPr>
          <w:i/>
          <w:iCs/>
        </w:rPr>
        <w:t>expanzi na zahraniční trhy</w:t>
      </w:r>
      <w:r w:rsidR="004657FF" w:rsidRPr="00E5034E">
        <w:rPr>
          <w:i/>
          <w:iCs/>
        </w:rPr>
        <w:t xml:space="preserve"> velký zájem</w:t>
      </w:r>
      <w:r w:rsidR="00405180" w:rsidRPr="00E5034E">
        <w:rPr>
          <w:i/>
          <w:iCs/>
        </w:rPr>
        <w:t>.</w:t>
      </w:r>
      <w:r w:rsidR="004657FF" w:rsidRPr="00E5034E">
        <w:rPr>
          <w:i/>
          <w:iCs/>
        </w:rPr>
        <w:t xml:space="preserve"> Liberec a okolí je také plný </w:t>
      </w:r>
      <w:proofErr w:type="spellStart"/>
      <w:r w:rsidR="004657FF" w:rsidRPr="00E5034E">
        <w:rPr>
          <w:i/>
          <w:iCs/>
        </w:rPr>
        <w:t>startupistů</w:t>
      </w:r>
      <w:proofErr w:type="spellEnd"/>
      <w:r w:rsidR="004657FF" w:rsidRPr="00E5034E">
        <w:rPr>
          <w:i/>
          <w:iCs/>
        </w:rPr>
        <w:t xml:space="preserve"> a inovativních firem</w:t>
      </w:r>
      <w:r w:rsidR="00993C0B" w:rsidRPr="00E5034E">
        <w:rPr>
          <w:i/>
          <w:iCs/>
        </w:rPr>
        <w:t>. Právě pro</w:t>
      </w:r>
      <w:r w:rsidR="00A60467" w:rsidRPr="00E5034E">
        <w:rPr>
          <w:i/>
          <w:iCs/>
        </w:rPr>
        <w:t xml:space="preserve"> </w:t>
      </w:r>
      <w:r w:rsidR="00993C0B" w:rsidRPr="00E5034E">
        <w:rPr>
          <w:bCs/>
          <w:i/>
          <w:iCs/>
        </w:rPr>
        <w:t>firmy nabízející inovativní technologie a unikátní řešení</w:t>
      </w:r>
      <w:r w:rsidR="00993C0B" w:rsidRPr="00E5034E">
        <w:rPr>
          <w:i/>
          <w:iCs/>
        </w:rPr>
        <w:t xml:space="preserve"> jsme připravili </w:t>
      </w:r>
      <w:r w:rsidR="00993C0B" w:rsidRPr="00E5034E">
        <w:rPr>
          <w:bCs/>
          <w:i/>
          <w:iCs/>
        </w:rPr>
        <w:t>komplexní podporu formou tří nových služeb – Startup</w:t>
      </w:r>
      <w:r w:rsidR="00E5034E">
        <w:rPr>
          <w:bCs/>
          <w:i/>
          <w:iCs/>
        </w:rPr>
        <w:t xml:space="preserve"> </w:t>
      </w:r>
      <w:proofErr w:type="spellStart"/>
      <w:r w:rsidR="00993C0B" w:rsidRPr="00E5034E">
        <w:rPr>
          <w:bCs/>
          <w:i/>
          <w:iCs/>
        </w:rPr>
        <w:t>Entry</w:t>
      </w:r>
      <w:proofErr w:type="spellEnd"/>
      <w:r w:rsidR="00993C0B" w:rsidRPr="00E5034E">
        <w:rPr>
          <w:bCs/>
          <w:i/>
          <w:iCs/>
        </w:rPr>
        <w:t xml:space="preserve">, </w:t>
      </w:r>
      <w:proofErr w:type="spellStart"/>
      <w:r w:rsidR="00993C0B" w:rsidRPr="00E5034E">
        <w:rPr>
          <w:bCs/>
          <w:i/>
          <w:iCs/>
        </w:rPr>
        <w:t>Stratup</w:t>
      </w:r>
      <w:proofErr w:type="spellEnd"/>
      <w:r w:rsidR="00993C0B" w:rsidRPr="00E5034E">
        <w:rPr>
          <w:bCs/>
          <w:i/>
          <w:iCs/>
        </w:rPr>
        <w:t xml:space="preserve"> Zóna a Czech Startup </w:t>
      </w:r>
      <w:proofErr w:type="spellStart"/>
      <w:r w:rsidR="00993C0B" w:rsidRPr="00E5034E">
        <w:rPr>
          <w:bCs/>
          <w:i/>
          <w:iCs/>
        </w:rPr>
        <w:t>Days</w:t>
      </w:r>
      <w:proofErr w:type="spellEnd"/>
      <w:r w:rsidR="00993C0B" w:rsidRPr="00E5034E">
        <w:rPr>
          <w:bCs/>
          <w:i/>
          <w:iCs/>
        </w:rPr>
        <w:t>, které cílí k získání know-how při vstupu na nové zahraniční trhy</w:t>
      </w:r>
      <w:r w:rsidR="00E17331" w:rsidRPr="00E5034E">
        <w:rPr>
          <w:bCs/>
          <w:i/>
          <w:iCs/>
        </w:rPr>
        <w:t>,</w:t>
      </w:r>
      <w:r w:rsidR="00297266" w:rsidRPr="00E5034E">
        <w:rPr>
          <w:i/>
          <w:iCs/>
        </w:rPr>
        <w:t xml:space="preserve">“ </w:t>
      </w:r>
      <w:r w:rsidR="00297266" w:rsidRPr="00E5034E">
        <w:t xml:space="preserve">říká </w:t>
      </w:r>
      <w:r w:rsidR="00297266" w:rsidRPr="00E5034E">
        <w:rPr>
          <w:b/>
          <w:bCs/>
        </w:rPr>
        <w:t xml:space="preserve">Vladimír Degťar, ředitel sekce služeb pro exportéry </w:t>
      </w:r>
      <w:proofErr w:type="spellStart"/>
      <w:r w:rsidR="00297266" w:rsidRPr="00E5034E">
        <w:rPr>
          <w:b/>
          <w:bCs/>
        </w:rPr>
        <w:t>CzechTrade</w:t>
      </w:r>
      <w:proofErr w:type="spellEnd"/>
      <w:r w:rsidR="00F07122" w:rsidRPr="00E5034E">
        <w:rPr>
          <w:bCs/>
        </w:rPr>
        <w:t>.</w:t>
      </w:r>
      <w:r w:rsidR="00F07122">
        <w:rPr>
          <w:b/>
          <w:bCs/>
        </w:rPr>
        <w:t xml:space="preserve"> </w:t>
      </w:r>
    </w:p>
    <w:p w14:paraId="4C815A1F" w14:textId="1675F9BC" w:rsidR="0044412D" w:rsidRDefault="00A60467" w:rsidP="0044412D">
      <w:pPr>
        <w:spacing w:before="240" w:after="120" w:line="240" w:lineRule="auto"/>
        <w:rPr>
          <w:bCs/>
        </w:rPr>
      </w:pPr>
      <w:r>
        <w:t>Kromě služeb</w:t>
      </w:r>
      <w:r w:rsidR="0044412D">
        <w:t xml:space="preserve"> </w:t>
      </w:r>
      <w:proofErr w:type="spellStart"/>
      <w:r>
        <w:t>CzechTrade</w:t>
      </w:r>
      <w:proofErr w:type="spellEnd"/>
      <w:r>
        <w:t xml:space="preserve"> byla konference zaměřená také na australské teritorium.</w:t>
      </w:r>
      <w:r w:rsidR="009620AB">
        <w:t xml:space="preserve"> Zástupci firem získali </w:t>
      </w:r>
      <w:r>
        <w:t>praktické informace, proč exportovat do Austrálie, a tipy na perspektivní obory, příležitosti a zajímavé exportní akce</w:t>
      </w:r>
      <w:r w:rsidR="009620AB">
        <w:t xml:space="preserve"> v tomto teritoriu</w:t>
      </w:r>
      <w:r>
        <w:t>.</w:t>
      </w:r>
      <w:r w:rsidR="008154F5">
        <w:t xml:space="preserve"> </w:t>
      </w:r>
      <w:r w:rsidR="008154F5" w:rsidRPr="0044412D">
        <w:rPr>
          <w:i/>
        </w:rPr>
        <w:t>„</w:t>
      </w:r>
      <w:r w:rsidR="00CA522C">
        <w:rPr>
          <w:i/>
        </w:rPr>
        <w:t>Austrálie</w:t>
      </w:r>
      <w:r w:rsidR="007146BF" w:rsidRPr="0044412D">
        <w:rPr>
          <w:i/>
        </w:rPr>
        <w:t xml:space="preserve"> j</w:t>
      </w:r>
      <w:r w:rsidR="00CA522C">
        <w:rPr>
          <w:i/>
        </w:rPr>
        <w:t xml:space="preserve">e </w:t>
      </w:r>
      <w:r w:rsidR="007146BF" w:rsidRPr="0044412D">
        <w:rPr>
          <w:i/>
        </w:rPr>
        <w:t>velmi otevřen</w:t>
      </w:r>
      <w:r w:rsidR="00CA522C">
        <w:rPr>
          <w:i/>
        </w:rPr>
        <w:t>á</w:t>
      </w:r>
      <w:r w:rsidR="007146BF" w:rsidRPr="0044412D">
        <w:rPr>
          <w:i/>
        </w:rPr>
        <w:t xml:space="preserve"> zahraničnímu obchodu</w:t>
      </w:r>
      <w:r w:rsidR="009620AB" w:rsidRPr="0044412D">
        <w:rPr>
          <w:i/>
        </w:rPr>
        <w:t xml:space="preserve"> a výrobky z Evropy jsou ceněny pro svou kvalitu. Řada českých firem již v Austrálii uspěla. Příležitosti jsou napříč obory</w:t>
      </w:r>
      <w:r w:rsidR="0044412D">
        <w:rPr>
          <w:i/>
        </w:rPr>
        <w:t>. K</w:t>
      </w:r>
      <w:r w:rsidR="009620AB" w:rsidRPr="0044412D">
        <w:rPr>
          <w:i/>
        </w:rPr>
        <w:t>romě tradičních</w:t>
      </w:r>
      <w:r w:rsidR="00557B08">
        <w:rPr>
          <w:i/>
        </w:rPr>
        <w:t xml:space="preserve"> oborů,</w:t>
      </w:r>
      <w:r w:rsidR="009620AB" w:rsidRPr="0044412D">
        <w:rPr>
          <w:i/>
        </w:rPr>
        <w:t xml:space="preserve"> jako je potravinářský</w:t>
      </w:r>
      <w:r w:rsidR="00CC0B77">
        <w:rPr>
          <w:i/>
        </w:rPr>
        <w:t xml:space="preserve">, </w:t>
      </w:r>
      <w:r w:rsidR="009620AB" w:rsidRPr="0044412D">
        <w:rPr>
          <w:i/>
        </w:rPr>
        <w:t>zemědělský</w:t>
      </w:r>
      <w:r w:rsidR="00CC0B77">
        <w:rPr>
          <w:i/>
        </w:rPr>
        <w:t xml:space="preserve"> nebo i železniční</w:t>
      </w:r>
      <w:r w:rsidR="009620AB" w:rsidRPr="0044412D">
        <w:rPr>
          <w:i/>
        </w:rPr>
        <w:t xml:space="preserve"> průmysl, jsou možnosti také v oblasti vodíkových technologií </w:t>
      </w:r>
      <w:r w:rsidR="00CC0B77">
        <w:rPr>
          <w:i/>
        </w:rPr>
        <w:t>či</w:t>
      </w:r>
      <w:r w:rsidR="009620AB" w:rsidRPr="0044412D">
        <w:rPr>
          <w:i/>
        </w:rPr>
        <w:t xml:space="preserve"> </w:t>
      </w:r>
      <w:proofErr w:type="spellStart"/>
      <w:r w:rsidR="00557B08">
        <w:rPr>
          <w:i/>
        </w:rPr>
        <w:t>a</w:t>
      </w:r>
      <w:r w:rsidR="009620AB" w:rsidRPr="0044412D">
        <w:rPr>
          <w:i/>
        </w:rPr>
        <w:t>erospace</w:t>
      </w:r>
      <w:proofErr w:type="spellEnd"/>
      <w:r w:rsidR="0044412D">
        <w:rPr>
          <w:i/>
        </w:rPr>
        <w:t>. P</w:t>
      </w:r>
      <w:r w:rsidR="00CA522C">
        <w:rPr>
          <w:i/>
        </w:rPr>
        <w:t xml:space="preserve">opulární jsou například </w:t>
      </w:r>
      <w:r w:rsidR="009620AB" w:rsidRPr="0044412D">
        <w:rPr>
          <w:i/>
        </w:rPr>
        <w:t>česká sportovní letadla,“</w:t>
      </w:r>
      <w:r w:rsidR="009620AB">
        <w:t xml:space="preserve"> zmínil </w:t>
      </w:r>
      <w:r w:rsidR="009620AB" w:rsidRPr="0044412D">
        <w:rPr>
          <w:b/>
        </w:rPr>
        <w:t>Luboš Matějka, ředitel zahraniční kanceláře v Sydney</w:t>
      </w:r>
      <w:r w:rsidR="009620AB">
        <w:t>.</w:t>
      </w:r>
      <w:r w:rsidR="00557B08">
        <w:t xml:space="preserve"> </w:t>
      </w:r>
    </w:p>
    <w:p w14:paraId="0B29E71E" w14:textId="4DF2E1A7" w:rsidR="00480CE2" w:rsidRPr="0044412D" w:rsidRDefault="00297266" w:rsidP="0044412D">
      <w:pPr>
        <w:spacing w:before="240" w:after="120" w:line="240" w:lineRule="auto"/>
        <w:rPr>
          <w:bCs/>
        </w:rPr>
      </w:pPr>
      <w:r w:rsidRPr="00F94FA4">
        <w:t xml:space="preserve">Firmy </w:t>
      </w:r>
      <w:r>
        <w:t>z</w:t>
      </w:r>
      <w:r w:rsidR="00480CE2">
        <w:t> </w:t>
      </w:r>
      <w:r w:rsidR="625CD84F">
        <w:t xml:space="preserve">Libereckého </w:t>
      </w:r>
      <w:r w:rsidR="00480CE2">
        <w:t xml:space="preserve">kraje </w:t>
      </w:r>
      <w:r>
        <w:t xml:space="preserve">v současné době nejčastěji vyvážejí do </w:t>
      </w:r>
      <w:r w:rsidR="00F07122">
        <w:t>vzdálenějších teritorií,</w:t>
      </w:r>
      <w:r>
        <w:t xml:space="preserve"> jako je </w:t>
      </w:r>
      <w:r w:rsidR="00F07122">
        <w:t>Čína, Turecko, USA, Brazílie, Spojené arabské emiráty nebo Vietnam. V Evropě se</w:t>
      </w:r>
      <w:r w:rsidR="0044412D">
        <w:t xml:space="preserve"> </w:t>
      </w:r>
      <w:r w:rsidR="00F07122">
        <w:t xml:space="preserve">jedná o Německo, </w:t>
      </w:r>
      <w:r w:rsidR="625CD84F">
        <w:t>Velkou Británii</w:t>
      </w:r>
      <w:r w:rsidR="00F07122">
        <w:t xml:space="preserve"> a Franci</w:t>
      </w:r>
      <w:r w:rsidR="625CD84F">
        <w:t>i</w:t>
      </w:r>
      <w:r w:rsidR="00F07122">
        <w:t>.</w:t>
      </w:r>
      <w:r>
        <w:t xml:space="preserve"> </w:t>
      </w:r>
      <w:r w:rsidR="003F130E">
        <w:t>V letošním roce bylo zatím nejvíce zakázek realizováno do Indie, Velké Británie, dále do Jihoafrické republiky, Izraele a Singapuru.</w:t>
      </w:r>
      <w:r w:rsidR="009620AB">
        <w:t xml:space="preserve"> </w:t>
      </w:r>
      <w:r w:rsidR="009620AB" w:rsidRPr="00F07122">
        <w:t>Z Libereckého kraje se nejvíce vyváží zboží jako užitkové sklo, bižuterie a drobné zboží, elektrotechnika či elektronika.</w:t>
      </w:r>
    </w:p>
    <w:p w14:paraId="26D0835C" w14:textId="77777777" w:rsidR="00297266" w:rsidRDefault="00297266" w:rsidP="00297266">
      <w:pPr>
        <w:pStyle w:val="xmsonormal"/>
        <w:rPr>
          <w:b/>
          <w:bCs/>
        </w:rPr>
      </w:pPr>
    </w:p>
    <w:p w14:paraId="284C1DDD" w14:textId="647E6D40" w:rsidR="00297266" w:rsidRDefault="00297266" w:rsidP="00297266">
      <w:pPr>
        <w:pStyle w:val="xmsonormal"/>
        <w:rPr>
          <w:b/>
          <w:bCs/>
        </w:rPr>
      </w:pPr>
      <w:r>
        <w:rPr>
          <w:b/>
          <w:bCs/>
        </w:rPr>
        <w:t xml:space="preserve">ROADSHOW po regionech </w:t>
      </w:r>
      <w:r w:rsidR="00CA522C">
        <w:rPr>
          <w:b/>
          <w:bCs/>
        </w:rPr>
        <w:t>bude pokračovat</w:t>
      </w:r>
      <w:r w:rsidR="00480CE2">
        <w:rPr>
          <w:b/>
          <w:bCs/>
        </w:rPr>
        <w:t xml:space="preserve"> v Plzni</w:t>
      </w:r>
    </w:p>
    <w:p w14:paraId="0B227F08" w14:textId="77777777" w:rsidR="00297266" w:rsidRDefault="00297266" w:rsidP="00297266">
      <w:pPr>
        <w:pStyle w:val="xmsonormal"/>
        <w:rPr>
          <w:b/>
          <w:bCs/>
        </w:rPr>
      </w:pPr>
    </w:p>
    <w:p w14:paraId="0C21A423" w14:textId="00451C97" w:rsidR="00480CE2" w:rsidRDefault="00480CE2" w:rsidP="00297266">
      <w:pPr>
        <w:pStyle w:val="xmsonormal"/>
        <w:rPr>
          <w:shd w:val="clear" w:color="auto" w:fill="FFFFFF"/>
        </w:rPr>
      </w:pPr>
      <w:r>
        <w:t>Město Liberec bylo předposlední</w:t>
      </w:r>
      <w:r w:rsidR="00297266">
        <w:t xml:space="preserve"> zastávkou</w:t>
      </w:r>
      <w:r w:rsidR="0044412D">
        <w:t xml:space="preserve"> Roadshow</w:t>
      </w:r>
      <w:r w:rsidR="00297266">
        <w:t xml:space="preserve"> agentury </w:t>
      </w:r>
      <w:proofErr w:type="spellStart"/>
      <w:r w:rsidR="00297266">
        <w:t>CzechTrade</w:t>
      </w:r>
      <w:proofErr w:type="spellEnd"/>
      <w:r w:rsidR="00297266">
        <w:t xml:space="preserve"> po regionech České republiky</w:t>
      </w:r>
      <w:r w:rsidR="0044412D">
        <w:t xml:space="preserve"> v tomto roce</w:t>
      </w:r>
      <w:r w:rsidR="00297266">
        <w:t xml:space="preserve">. Poprvé předávala informace a know-how úspěchu na zahraničních trzích v Ostravě, </w:t>
      </w:r>
      <w:r>
        <w:t>poté v Pardubicích a skončí</w:t>
      </w:r>
      <w:r w:rsidR="00297266">
        <w:t xml:space="preserve"> 23. listopadu v Plzni</w:t>
      </w:r>
      <w:r w:rsidR="00297266" w:rsidRPr="00C4623F">
        <w:t xml:space="preserve">. </w:t>
      </w:r>
      <w:r w:rsidR="00297266" w:rsidRPr="00C4623F">
        <w:rPr>
          <w:shd w:val="clear" w:color="auto" w:fill="FFFFFF"/>
        </w:rPr>
        <w:t>R</w:t>
      </w:r>
      <w:r w:rsidR="0044412D">
        <w:rPr>
          <w:shd w:val="clear" w:color="auto" w:fill="FFFFFF"/>
        </w:rPr>
        <w:t>oadshow</w:t>
      </w:r>
      <w:r w:rsidR="00297266" w:rsidRPr="00C4623F">
        <w:rPr>
          <w:shd w:val="clear" w:color="auto" w:fill="FFFFFF"/>
        </w:rPr>
        <w:t xml:space="preserve"> v</w:t>
      </w:r>
      <w:r>
        <w:rPr>
          <w:shd w:val="clear" w:color="auto" w:fill="FFFFFF"/>
        </w:rPr>
        <w:t> Liberci se zúčastnilo</w:t>
      </w:r>
      <w:r w:rsidR="00297266" w:rsidRPr="00C4623F">
        <w:rPr>
          <w:shd w:val="clear" w:color="auto" w:fill="FFFFFF"/>
        </w:rPr>
        <w:t xml:space="preserve"> </w:t>
      </w:r>
      <w:r>
        <w:rPr>
          <w:shd w:val="clear" w:color="auto" w:fill="FFFFFF"/>
        </w:rPr>
        <w:t>16</w:t>
      </w:r>
      <w:r w:rsidR="00297266" w:rsidRPr="00C4623F">
        <w:rPr>
          <w:shd w:val="clear" w:color="auto" w:fill="FFFFFF"/>
        </w:rPr>
        <w:t xml:space="preserve"> českých firem primárně </w:t>
      </w:r>
      <w:r>
        <w:rPr>
          <w:shd w:val="clear" w:color="auto" w:fill="FFFFFF"/>
        </w:rPr>
        <w:t>ze segmentů, jako jsou Software a ICT služby,</w:t>
      </w:r>
      <w:r w:rsidRPr="00C4623F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Strojírenství, Elektronika a Elektrotechnika, </w:t>
      </w:r>
      <w:proofErr w:type="spellStart"/>
      <w:r>
        <w:rPr>
          <w:shd w:val="clear" w:color="auto" w:fill="FFFFFF"/>
        </w:rPr>
        <w:t>Automotive</w:t>
      </w:r>
      <w:proofErr w:type="spellEnd"/>
      <w:r>
        <w:rPr>
          <w:shd w:val="clear" w:color="auto" w:fill="FFFFFF"/>
        </w:rPr>
        <w:t>, Textilní průmysl, Životní prostředí či Obranný průmysl.</w:t>
      </w:r>
    </w:p>
    <w:p w14:paraId="456FFDEB" w14:textId="52AFAD13" w:rsidR="00297266" w:rsidRPr="009D7100" w:rsidRDefault="00297266" w:rsidP="00297266">
      <w:pPr>
        <w:pStyle w:val="xmsonormal"/>
        <w:rPr>
          <w:color w:val="242424"/>
          <w:shd w:val="clear" w:color="auto" w:fill="FFFFFF"/>
        </w:rPr>
      </w:pPr>
      <w:r w:rsidRPr="00C4623F">
        <w:rPr>
          <w:shd w:val="clear" w:color="auto" w:fill="FFFFFF"/>
        </w:rPr>
        <w:t xml:space="preserve">Více informací k nadcházející zastávce </w:t>
      </w:r>
      <w:r>
        <w:rPr>
          <w:color w:val="242424"/>
          <w:shd w:val="clear" w:color="auto" w:fill="FFFFFF"/>
        </w:rPr>
        <w:t>R</w:t>
      </w:r>
      <w:r w:rsidR="0044412D">
        <w:rPr>
          <w:color w:val="242424"/>
          <w:shd w:val="clear" w:color="auto" w:fill="FFFFFF"/>
        </w:rPr>
        <w:t>oadshow</w:t>
      </w:r>
      <w:r>
        <w:rPr>
          <w:color w:val="242424"/>
          <w:shd w:val="clear" w:color="auto" w:fill="FFFFFF"/>
        </w:rPr>
        <w:t xml:space="preserve"> v</w:t>
      </w:r>
      <w:r w:rsidR="00480CE2">
        <w:rPr>
          <w:color w:val="242424"/>
          <w:shd w:val="clear" w:color="auto" w:fill="FFFFFF"/>
        </w:rPr>
        <w:t> Plzni, která proběhne 21. listopadu,</w:t>
      </w:r>
      <w:r>
        <w:rPr>
          <w:color w:val="242424"/>
          <w:shd w:val="clear" w:color="auto" w:fill="FFFFFF"/>
        </w:rPr>
        <w:t xml:space="preserve"> naleznete na webových stránkách </w:t>
      </w:r>
      <w:proofErr w:type="spellStart"/>
      <w:r>
        <w:rPr>
          <w:color w:val="242424"/>
          <w:shd w:val="clear" w:color="auto" w:fill="FFFFFF"/>
        </w:rPr>
        <w:t>CzechTrade</w:t>
      </w:r>
      <w:proofErr w:type="spellEnd"/>
      <w:r>
        <w:rPr>
          <w:color w:val="242424"/>
          <w:shd w:val="clear" w:color="auto" w:fill="FFFFFF"/>
        </w:rPr>
        <w:t xml:space="preserve"> </w:t>
      </w:r>
      <w:hyperlink r:id="rId7" w:history="1">
        <w:r w:rsidRPr="00D110E4">
          <w:rPr>
            <w:rStyle w:val="Hypertextovodkaz"/>
            <w:shd w:val="clear" w:color="auto" w:fill="FFFFFF"/>
          </w:rPr>
          <w:t>ZDE</w:t>
        </w:r>
      </w:hyperlink>
      <w:r>
        <w:rPr>
          <w:color w:val="242424"/>
          <w:shd w:val="clear" w:color="auto" w:fill="FFFFFF"/>
        </w:rPr>
        <w:t>.</w:t>
      </w:r>
    </w:p>
    <w:p w14:paraId="746CFA0F" w14:textId="77777777" w:rsidR="00297266" w:rsidRPr="008E52B4" w:rsidRDefault="00297266" w:rsidP="00297266">
      <w:pPr>
        <w:pStyle w:val="xmsonormal"/>
        <w:rPr>
          <w:b/>
          <w:bCs/>
        </w:rPr>
      </w:pPr>
      <w:r w:rsidRPr="00C8146F">
        <w:rPr>
          <w:b/>
          <w:bCs/>
        </w:rPr>
        <w:lastRenderedPageBreak/>
        <w:t xml:space="preserve">O agentuře </w:t>
      </w:r>
      <w:proofErr w:type="spellStart"/>
      <w:r w:rsidRPr="00C8146F">
        <w:rPr>
          <w:b/>
          <w:bCs/>
        </w:rPr>
        <w:t>CzechTrade</w:t>
      </w:r>
      <w:proofErr w:type="spellEnd"/>
    </w:p>
    <w:p w14:paraId="13C1FB8D" w14:textId="77777777" w:rsidR="00297266" w:rsidRPr="00540F45" w:rsidRDefault="00297266" w:rsidP="00297266">
      <w:pPr>
        <w:pStyle w:val="Odstavectext"/>
        <w:rPr>
          <w:rFonts w:ascii="Calibri" w:hAnsi="Calibri" w:cs="Calibri"/>
          <w:sz w:val="4"/>
          <w:szCs w:val="4"/>
        </w:rPr>
      </w:pPr>
    </w:p>
    <w:p w14:paraId="13DC0B7E" w14:textId="77777777" w:rsidR="00297266" w:rsidRPr="00C8146F" w:rsidRDefault="00297266" w:rsidP="00297266">
      <w:pPr>
        <w:pStyle w:val="Odstavectext"/>
        <w:rPr>
          <w:rFonts w:ascii="Calibri" w:hAnsi="Calibri" w:cs="Calibri"/>
        </w:rPr>
      </w:pPr>
      <w:proofErr w:type="spellStart"/>
      <w:r w:rsidRPr="00C8146F">
        <w:rPr>
          <w:rFonts w:ascii="Calibri" w:hAnsi="Calibri" w:cs="Calibri"/>
        </w:rPr>
        <w:t>CzechTrade</w:t>
      </w:r>
      <w:proofErr w:type="spellEnd"/>
      <w:r w:rsidRPr="00C8146F">
        <w:rPr>
          <w:rFonts w:ascii="Calibri" w:hAnsi="Calibri" w:cs="Calibri"/>
        </w:rPr>
        <w:t xml:space="preserve">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 w:rsidRPr="00C8146F">
        <w:rPr>
          <w:rFonts w:ascii="Calibri" w:hAnsi="Calibri" w:cs="Calibri"/>
        </w:rPr>
        <w:t>CzechTrade</w:t>
      </w:r>
      <w:proofErr w:type="spellEnd"/>
      <w:r w:rsidRPr="00C8146F">
        <w:rPr>
          <w:rFonts w:ascii="Calibri" w:hAnsi="Calibri" w:cs="Calibri"/>
        </w:rPr>
        <w:t xml:space="preserve">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7BB1AE3F" w14:textId="77777777" w:rsidR="00297266" w:rsidRPr="00A36429" w:rsidRDefault="00297266" w:rsidP="00297266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26DDF7B5" wp14:editId="2C74B438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4CB8BF7" w14:textId="77777777" w:rsidR="00297266" w:rsidRPr="00540F45" w:rsidRDefault="00297266" w:rsidP="00297266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2FC536A8" w14:textId="77777777" w:rsidR="00297266" w:rsidRPr="00540F45" w:rsidRDefault="00297266" w:rsidP="0029726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BCEA026" w14:textId="575FFD97" w:rsidR="00297266" w:rsidRPr="00540F45" w:rsidRDefault="00297266" w:rsidP="0029726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8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E2B8D6" w14:textId="77777777" w:rsidR="00297266" w:rsidRDefault="00297266" w:rsidP="0029726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DF7B5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24CB8BF7" w14:textId="77777777" w:rsidR="00297266" w:rsidRPr="00540F45" w:rsidRDefault="00297266" w:rsidP="00297266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2FC536A8" w14:textId="77777777" w:rsidR="00297266" w:rsidRPr="00540F45" w:rsidRDefault="00297266" w:rsidP="0029726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BCEA026" w14:textId="575FFD97" w:rsidR="00297266" w:rsidRPr="00540F45" w:rsidRDefault="00297266" w:rsidP="0029726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9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E2B8D6" w14:textId="77777777" w:rsidR="00297266" w:rsidRDefault="00297266" w:rsidP="0029726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0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6A76A00B" w14:textId="77777777" w:rsidR="00297266" w:rsidRDefault="00297266" w:rsidP="00297266">
      <w:pPr>
        <w:pStyle w:val="xmsonormal"/>
        <w:jc w:val="both"/>
      </w:pPr>
    </w:p>
    <w:p w14:paraId="63E6BB42" w14:textId="77777777" w:rsidR="00297266" w:rsidRPr="00540F45" w:rsidRDefault="00297266" w:rsidP="00297266">
      <w:pPr>
        <w:ind w:left="680"/>
        <w:rPr>
          <w:sz w:val="20"/>
          <w:szCs w:val="20"/>
        </w:rPr>
      </w:pPr>
    </w:p>
    <w:p w14:paraId="25AAB715" w14:textId="77777777" w:rsidR="00297266" w:rsidRPr="00540F45" w:rsidRDefault="00297266" w:rsidP="00297266">
      <w:pPr>
        <w:rPr>
          <w:sz w:val="20"/>
          <w:szCs w:val="20"/>
        </w:rPr>
      </w:pPr>
    </w:p>
    <w:p w14:paraId="213E6DE2" w14:textId="77777777" w:rsidR="00297266" w:rsidRPr="00540F45" w:rsidRDefault="00297266" w:rsidP="00297266">
      <w:pPr>
        <w:rPr>
          <w:rFonts w:cstheme="minorHAnsi"/>
          <w:color w:val="000000"/>
          <w:sz w:val="20"/>
          <w:szCs w:val="20"/>
        </w:rPr>
      </w:pPr>
    </w:p>
    <w:p w14:paraId="730A34FD" w14:textId="77777777" w:rsidR="00297266" w:rsidRPr="00540F45" w:rsidRDefault="00297266" w:rsidP="00297266">
      <w:pPr>
        <w:rPr>
          <w:rFonts w:cstheme="minorHAnsi"/>
          <w:color w:val="000000"/>
          <w:sz w:val="20"/>
          <w:szCs w:val="20"/>
        </w:rPr>
      </w:pPr>
    </w:p>
    <w:p w14:paraId="699FCF75" w14:textId="77777777" w:rsidR="00297266" w:rsidRDefault="00297266" w:rsidP="00297266"/>
    <w:p w14:paraId="32E6BDF5" w14:textId="77777777" w:rsidR="00297266" w:rsidRDefault="00297266" w:rsidP="00297266"/>
    <w:p w14:paraId="59121C8B" w14:textId="77777777" w:rsidR="00297266" w:rsidRDefault="00297266" w:rsidP="00297266"/>
    <w:p w14:paraId="79983033" w14:textId="77777777" w:rsidR="00AB674A" w:rsidRDefault="00AB674A"/>
    <w:sectPr w:rsidR="00AB674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8125" w14:textId="77777777" w:rsidR="00122930" w:rsidRDefault="00122930" w:rsidP="00954EE9">
      <w:pPr>
        <w:spacing w:after="0" w:line="240" w:lineRule="auto"/>
      </w:pPr>
      <w:r>
        <w:separator/>
      </w:r>
    </w:p>
  </w:endnote>
  <w:endnote w:type="continuationSeparator" w:id="0">
    <w:p w14:paraId="56142F58" w14:textId="77777777" w:rsidR="00122930" w:rsidRDefault="00122930" w:rsidP="00954EE9">
      <w:pPr>
        <w:spacing w:after="0" w:line="240" w:lineRule="auto"/>
      </w:pPr>
      <w:r>
        <w:continuationSeparator/>
      </w:r>
    </w:p>
  </w:endnote>
  <w:endnote w:type="continuationNotice" w:id="1">
    <w:p w14:paraId="61126562" w14:textId="77777777" w:rsidR="00122930" w:rsidRDefault="00122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ndardní systémové písm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1D77" w14:textId="77777777" w:rsidR="00122930" w:rsidRDefault="00122930" w:rsidP="00954EE9">
      <w:pPr>
        <w:spacing w:after="0" w:line="240" w:lineRule="auto"/>
      </w:pPr>
      <w:r>
        <w:separator/>
      </w:r>
    </w:p>
  </w:footnote>
  <w:footnote w:type="continuationSeparator" w:id="0">
    <w:p w14:paraId="539A7494" w14:textId="77777777" w:rsidR="00122930" w:rsidRDefault="00122930" w:rsidP="00954EE9">
      <w:pPr>
        <w:spacing w:after="0" w:line="240" w:lineRule="auto"/>
      </w:pPr>
      <w:r>
        <w:continuationSeparator/>
      </w:r>
    </w:p>
  </w:footnote>
  <w:footnote w:type="continuationNotice" w:id="1">
    <w:p w14:paraId="658DDFEA" w14:textId="77777777" w:rsidR="00122930" w:rsidRDefault="00122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9D8A" w14:textId="77777777" w:rsidR="00684D9C" w:rsidRDefault="007146BF" w:rsidP="006F4AF7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</w:rPr>
      <w:drawing>
        <wp:inline distT="0" distB="0" distL="0" distR="0" wp14:anchorId="275A5710" wp14:editId="4FCAD435">
          <wp:extent cx="1186396" cy="406400"/>
          <wp:effectExtent l="0" t="0" r="0" b="0"/>
          <wp:docPr id="56704907" name="Obrázek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27EC3" w14:textId="77777777" w:rsidR="00684D9C" w:rsidRDefault="00684D9C">
    <w:pPr>
      <w:pStyle w:val="Zhlav"/>
    </w:pPr>
  </w:p>
  <w:p w14:paraId="4A55F18E" w14:textId="77777777" w:rsidR="00684D9C" w:rsidRDefault="00684D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4BB"/>
    <w:multiLevelType w:val="hybridMultilevel"/>
    <w:tmpl w:val="F966514C"/>
    <w:lvl w:ilvl="0" w:tplc="669AA5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ndardní systémové písmo" w:hAnsi="Standardní systémové písmo" w:hint="default"/>
      </w:rPr>
    </w:lvl>
    <w:lvl w:ilvl="1" w:tplc="04DA612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ndardní systémové písmo" w:hAnsi="Standardní systémové písmo" w:hint="default"/>
      </w:rPr>
    </w:lvl>
    <w:lvl w:ilvl="2" w:tplc="12F4A1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ndardní systémové písmo" w:hAnsi="Standardní systémové písmo" w:hint="default"/>
      </w:rPr>
    </w:lvl>
    <w:lvl w:ilvl="3" w:tplc="159C5C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ndardní systémové písmo" w:hAnsi="Standardní systémové písmo" w:hint="default"/>
      </w:rPr>
    </w:lvl>
    <w:lvl w:ilvl="4" w:tplc="4DAC1EB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tandardní systémové písmo" w:hAnsi="Standardní systémové písmo" w:hint="default"/>
      </w:rPr>
    </w:lvl>
    <w:lvl w:ilvl="5" w:tplc="E0B40B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tandardní systémové písmo" w:hAnsi="Standardní systémové písmo" w:hint="default"/>
      </w:rPr>
    </w:lvl>
    <w:lvl w:ilvl="6" w:tplc="E7BE27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tandardní systémové písmo" w:hAnsi="Standardní systémové písmo" w:hint="default"/>
      </w:rPr>
    </w:lvl>
    <w:lvl w:ilvl="7" w:tplc="C9F090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tandardní systémové písmo" w:hAnsi="Standardní systémové písmo" w:hint="default"/>
      </w:rPr>
    </w:lvl>
    <w:lvl w:ilvl="8" w:tplc="9CCCC3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tandardní systémové písmo" w:hAnsi="Standardní systémové písmo" w:hint="default"/>
      </w:rPr>
    </w:lvl>
  </w:abstractNum>
  <w:num w:numId="1" w16cid:durableId="35739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66"/>
    <w:rsid w:val="000006D3"/>
    <w:rsid w:val="00027D59"/>
    <w:rsid w:val="00122930"/>
    <w:rsid w:val="002478BD"/>
    <w:rsid w:val="00273D45"/>
    <w:rsid w:val="00297266"/>
    <w:rsid w:val="003F130E"/>
    <w:rsid w:val="003F7E82"/>
    <w:rsid w:val="00405180"/>
    <w:rsid w:val="0044412D"/>
    <w:rsid w:val="004657FF"/>
    <w:rsid w:val="00480CE2"/>
    <w:rsid w:val="004A19B6"/>
    <w:rsid w:val="00557B08"/>
    <w:rsid w:val="005C188C"/>
    <w:rsid w:val="00684D9C"/>
    <w:rsid w:val="007146BF"/>
    <w:rsid w:val="00772890"/>
    <w:rsid w:val="007A3EBE"/>
    <w:rsid w:val="008004E8"/>
    <w:rsid w:val="008154F5"/>
    <w:rsid w:val="008E4E88"/>
    <w:rsid w:val="00954EE9"/>
    <w:rsid w:val="009620AB"/>
    <w:rsid w:val="00993C0B"/>
    <w:rsid w:val="00A422D2"/>
    <w:rsid w:val="00A60467"/>
    <w:rsid w:val="00AB674A"/>
    <w:rsid w:val="00C200A0"/>
    <w:rsid w:val="00C6658E"/>
    <w:rsid w:val="00CA522C"/>
    <w:rsid w:val="00CC0B77"/>
    <w:rsid w:val="00D06DFB"/>
    <w:rsid w:val="00D70E0A"/>
    <w:rsid w:val="00D93B07"/>
    <w:rsid w:val="00E17331"/>
    <w:rsid w:val="00E5034E"/>
    <w:rsid w:val="00EA63B1"/>
    <w:rsid w:val="00ED034B"/>
    <w:rsid w:val="00F07122"/>
    <w:rsid w:val="00F70F23"/>
    <w:rsid w:val="625CD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1894"/>
  <w15:chartTrackingRefBased/>
  <w15:docId w15:val="{F3DD062E-43A3-43F4-A20C-4B6D8338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7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9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297266"/>
  </w:style>
  <w:style w:type="paragraph" w:customStyle="1" w:styleId="xmsonormal">
    <w:name w:val="x_msonormal"/>
    <w:basedOn w:val="Normln"/>
    <w:rsid w:val="0029726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7266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297266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297266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9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97266"/>
  </w:style>
  <w:style w:type="character" w:styleId="Sledovanodkaz">
    <w:name w:val="FollowedHyperlink"/>
    <w:basedOn w:val="Standardnpsmoodstavce"/>
    <w:uiPriority w:val="99"/>
    <w:semiHidden/>
    <w:unhideWhenUsed/>
    <w:rsid w:val="00480CE2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54EE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C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5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2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235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echtrade.cz/kalendar-akci/roadshow-jak-uspet-na-zahranicnich-trzich-(plzen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zechtrad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3</cp:revision>
  <dcterms:created xsi:type="dcterms:W3CDTF">2023-10-25T10:33:00Z</dcterms:created>
  <dcterms:modified xsi:type="dcterms:W3CDTF">2023-10-25T10:33:00Z</dcterms:modified>
</cp:coreProperties>
</file>