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2FEB" w14:textId="456C7A70" w:rsidR="00E239BF" w:rsidRDefault="00EB40CA" w:rsidP="00966E63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Klíčové</w:t>
      </w:r>
      <w:r w:rsidR="0DE5842C" w:rsidRPr="68E7C3B2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DE5842C" w:rsidRPr="1A0C1FB5">
        <w:rPr>
          <w:rFonts w:ascii="Calibri" w:eastAsia="Calibri" w:hAnsi="Calibri" w:cs="Calibri"/>
          <w:b/>
          <w:bCs/>
          <w:sz w:val="32"/>
          <w:szCs w:val="32"/>
        </w:rPr>
        <w:t xml:space="preserve">akce na </w:t>
      </w:r>
      <w:r w:rsidR="0DE5842C" w:rsidRPr="71FE91F7">
        <w:rPr>
          <w:rFonts w:ascii="Calibri" w:eastAsia="Calibri" w:hAnsi="Calibri" w:cs="Calibri"/>
          <w:b/>
          <w:bCs/>
          <w:sz w:val="32"/>
          <w:szCs w:val="32"/>
        </w:rPr>
        <w:t xml:space="preserve">podporu </w:t>
      </w:r>
      <w:r w:rsidR="0DE5842C" w:rsidRPr="5D344B8A">
        <w:rPr>
          <w:rFonts w:ascii="Calibri" w:eastAsia="Calibri" w:hAnsi="Calibri" w:cs="Calibri"/>
          <w:b/>
          <w:bCs/>
          <w:sz w:val="32"/>
          <w:szCs w:val="32"/>
        </w:rPr>
        <w:t xml:space="preserve">exportu </w:t>
      </w:r>
      <w:r w:rsidR="00FC00F4" w:rsidRPr="5D344B8A">
        <w:rPr>
          <w:rFonts w:ascii="Calibri" w:eastAsia="Calibri" w:hAnsi="Calibri" w:cs="Calibri"/>
          <w:b/>
          <w:bCs/>
          <w:sz w:val="32"/>
          <w:szCs w:val="32"/>
        </w:rPr>
        <w:t>Meeting</w:t>
      </w:r>
      <w:r w:rsidR="00FC00F4">
        <w:rPr>
          <w:rFonts w:ascii="Calibri" w:eastAsia="Calibri" w:hAnsi="Calibri" w:cs="Calibri"/>
          <w:b/>
          <w:bCs/>
          <w:sz w:val="32"/>
          <w:szCs w:val="32"/>
        </w:rPr>
        <w:t xml:space="preserve"> Point </w:t>
      </w:r>
      <w:proofErr w:type="spellStart"/>
      <w:r w:rsidR="00FC00F4">
        <w:rPr>
          <w:rFonts w:ascii="Calibri" w:eastAsia="Calibri" w:hAnsi="Calibri" w:cs="Calibri"/>
          <w:b/>
          <w:bCs/>
          <w:sz w:val="32"/>
          <w:szCs w:val="32"/>
        </w:rPr>
        <w:t>CzechTrade</w:t>
      </w:r>
      <w:proofErr w:type="spellEnd"/>
      <w:r w:rsidR="00FC00F4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401CA53" w:rsidRPr="2BCCF1D2">
        <w:rPr>
          <w:rFonts w:ascii="Calibri" w:eastAsia="Calibri" w:hAnsi="Calibri" w:cs="Calibri"/>
          <w:b/>
          <w:bCs/>
          <w:sz w:val="32"/>
          <w:szCs w:val="32"/>
        </w:rPr>
        <w:t xml:space="preserve">se </w:t>
      </w:r>
      <w:r w:rsidR="0401CA53" w:rsidRPr="78271624">
        <w:rPr>
          <w:rFonts w:ascii="Calibri" w:eastAsia="Calibri" w:hAnsi="Calibri" w:cs="Calibri"/>
          <w:b/>
          <w:bCs/>
          <w:sz w:val="32"/>
          <w:szCs w:val="32"/>
        </w:rPr>
        <w:t xml:space="preserve">letos </w:t>
      </w:r>
      <w:r w:rsidR="0401CA53" w:rsidRPr="5D891C8A">
        <w:rPr>
          <w:rFonts w:ascii="Calibri" w:eastAsia="Calibri" w:hAnsi="Calibri" w:cs="Calibri"/>
          <w:b/>
          <w:bCs/>
          <w:sz w:val="32"/>
          <w:szCs w:val="32"/>
        </w:rPr>
        <w:t>zúčastnil</w:t>
      </w:r>
      <w:r w:rsidR="0401CA53" w:rsidRPr="7E2B8674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401CA53" w:rsidRPr="561DF8B7">
        <w:rPr>
          <w:rFonts w:ascii="Calibri" w:eastAsia="Calibri" w:hAnsi="Calibri" w:cs="Calibri"/>
          <w:b/>
          <w:bCs/>
          <w:sz w:val="32"/>
          <w:szCs w:val="32"/>
        </w:rPr>
        <w:t xml:space="preserve">rekordní </w:t>
      </w:r>
      <w:r w:rsidR="0401CA53" w:rsidRPr="1730D7D7">
        <w:rPr>
          <w:rFonts w:ascii="Calibri" w:eastAsia="Calibri" w:hAnsi="Calibri" w:cs="Calibri"/>
          <w:b/>
          <w:bCs/>
          <w:sz w:val="32"/>
          <w:szCs w:val="32"/>
        </w:rPr>
        <w:t xml:space="preserve">počet </w:t>
      </w:r>
      <w:r w:rsidR="0401CA53" w:rsidRPr="25916B6B">
        <w:rPr>
          <w:rFonts w:ascii="Calibri" w:eastAsia="Calibri" w:hAnsi="Calibri" w:cs="Calibri"/>
          <w:b/>
          <w:bCs/>
          <w:sz w:val="32"/>
          <w:szCs w:val="32"/>
        </w:rPr>
        <w:t xml:space="preserve">firem </w:t>
      </w:r>
      <w:r w:rsidR="1FF2D51C" w:rsidRPr="7059D7F1">
        <w:rPr>
          <w:rFonts w:ascii="Calibri" w:eastAsia="Calibri" w:hAnsi="Calibri" w:cs="Calibri"/>
          <w:b/>
          <w:bCs/>
          <w:sz w:val="32"/>
          <w:szCs w:val="32"/>
        </w:rPr>
        <w:t xml:space="preserve">a </w:t>
      </w:r>
      <w:r w:rsidR="1FF2D51C" w:rsidRPr="0F356D32">
        <w:rPr>
          <w:rFonts w:ascii="Calibri" w:eastAsia="Calibri" w:hAnsi="Calibri" w:cs="Calibri"/>
          <w:b/>
          <w:bCs/>
          <w:sz w:val="32"/>
          <w:szCs w:val="32"/>
        </w:rPr>
        <w:t xml:space="preserve">zahraničních </w:t>
      </w:r>
      <w:r w:rsidR="1FF2D51C" w:rsidRPr="338203C7">
        <w:rPr>
          <w:rFonts w:ascii="Calibri" w:eastAsia="Calibri" w:hAnsi="Calibri" w:cs="Calibri"/>
          <w:b/>
          <w:bCs/>
          <w:sz w:val="32"/>
          <w:szCs w:val="32"/>
        </w:rPr>
        <w:t>kanceláří</w:t>
      </w:r>
      <w:r w:rsidR="0401CA53" w:rsidRPr="2D1EA78F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2357B087" w14:textId="6B493B53" w:rsidR="00966E63" w:rsidRPr="00E83378" w:rsidRDefault="00966E63" w:rsidP="00966E63">
      <w:pPr>
        <w:rPr>
          <w:rFonts w:ascii="Calibri" w:eastAsia="Calibri" w:hAnsi="Calibri" w:cs="Calibri"/>
          <w:b/>
          <w:bCs/>
          <w:sz w:val="32"/>
          <w:szCs w:val="32"/>
        </w:rPr>
      </w:pPr>
      <w:r w:rsidRPr="0088464B">
        <w:rPr>
          <w:rFonts w:ascii="Calibri" w:hAnsi="Calibri" w:cs="Calibri"/>
          <w:i/>
          <w:iCs/>
        </w:rPr>
        <w:t xml:space="preserve">Praha, </w:t>
      </w:r>
      <w:r w:rsidR="0088464B" w:rsidRPr="0088464B">
        <w:rPr>
          <w:rFonts w:ascii="Calibri" w:hAnsi="Calibri" w:cs="Calibri"/>
          <w:i/>
          <w:iCs/>
        </w:rPr>
        <w:t>2</w:t>
      </w:r>
      <w:r w:rsidR="00B20C19">
        <w:rPr>
          <w:rFonts w:ascii="Calibri" w:hAnsi="Calibri" w:cs="Calibri"/>
          <w:i/>
          <w:iCs/>
        </w:rPr>
        <w:t>8</w:t>
      </w:r>
      <w:r w:rsidR="0088464B" w:rsidRPr="0088464B">
        <w:rPr>
          <w:rFonts w:ascii="Calibri" w:hAnsi="Calibri" w:cs="Calibri"/>
          <w:i/>
          <w:iCs/>
        </w:rPr>
        <w:t xml:space="preserve">. </w:t>
      </w:r>
      <w:r w:rsidRPr="0088464B">
        <w:rPr>
          <w:rFonts w:ascii="Calibri" w:hAnsi="Calibri" w:cs="Calibri"/>
          <w:i/>
          <w:iCs/>
        </w:rPr>
        <w:t>února</w:t>
      </w:r>
      <w:r w:rsidRPr="00CC55E8">
        <w:rPr>
          <w:rFonts w:ascii="Calibri" w:hAnsi="Calibri" w:cs="Calibri"/>
          <w:i/>
          <w:iCs/>
        </w:rPr>
        <w:t xml:space="preserve"> 2024</w:t>
      </w:r>
    </w:p>
    <w:p w14:paraId="2879E037" w14:textId="7516E969" w:rsidR="0073202B" w:rsidRDefault="32C05ED8" w:rsidP="00BC7932">
      <w:pPr>
        <w:pStyle w:val="Normlnweb"/>
        <w:spacing w:before="0" w:beforeAutospacing="0" w:after="0" w:afterAutospacing="0"/>
        <w:rPr>
          <w:rFonts w:asciiTheme="minorHAnsi" w:hAnsiTheme="minorHAnsi" w:cstheme="minorBidi"/>
          <w:b/>
          <w:bCs/>
          <w:color w:val="323130"/>
          <w:sz w:val="22"/>
          <w:szCs w:val="22"/>
        </w:rPr>
      </w:pPr>
      <w:r w:rsidRPr="512511F6">
        <w:rPr>
          <w:rFonts w:asciiTheme="minorHAnsi" w:hAnsiTheme="minorHAnsi" w:cstheme="minorBidi"/>
          <w:b/>
          <w:bCs/>
          <w:color w:val="323130"/>
          <w:sz w:val="22"/>
          <w:szCs w:val="22"/>
        </w:rPr>
        <w:t>Na</w:t>
      </w:r>
      <w:r w:rsidRPr="29353F22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největší</w:t>
      </w:r>
      <w:r w:rsidR="00EB40CA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r w:rsidRPr="29353F22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proexportní akci </w:t>
      </w:r>
      <w:r w:rsidR="00EB40CA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pro střední a malé firmy </w:t>
      </w:r>
      <w:r w:rsidRPr="29353F22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Meeting Point </w:t>
      </w:r>
      <w:proofErr w:type="spellStart"/>
      <w:r w:rsidRPr="29353F22">
        <w:rPr>
          <w:rFonts w:asciiTheme="minorHAnsi" w:hAnsiTheme="minorHAnsi" w:cstheme="minorBidi"/>
          <w:b/>
          <w:bCs/>
          <w:color w:val="323130"/>
          <w:sz w:val="22"/>
          <w:szCs w:val="22"/>
        </w:rPr>
        <w:t>CzechTrade</w:t>
      </w:r>
      <w:proofErr w:type="spellEnd"/>
      <w:r w:rsidRPr="29353F22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r w:rsidRPr="437A0801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přišlo </w:t>
      </w:r>
      <w:r w:rsidR="0EAB5D6E" w:rsidRPr="437A0801">
        <w:rPr>
          <w:rFonts w:asciiTheme="minorHAnsi" w:hAnsiTheme="minorHAnsi" w:cstheme="minorBidi"/>
          <w:b/>
          <w:bCs/>
          <w:color w:val="323130"/>
          <w:sz w:val="22"/>
          <w:szCs w:val="22"/>
        </w:rPr>
        <w:t>s</w:t>
      </w:r>
      <w:r w:rsidR="00FC00F4" w:rsidRPr="437A0801">
        <w:rPr>
          <w:rFonts w:asciiTheme="minorHAnsi" w:hAnsiTheme="minorHAnsi" w:cstheme="minorBidi"/>
          <w:b/>
          <w:bCs/>
          <w:color w:val="323130"/>
          <w:sz w:val="22"/>
          <w:szCs w:val="22"/>
        </w:rPr>
        <w:t>vé</w:t>
      </w:r>
      <w:r w:rsidR="00FC00F4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exportní záměry </w:t>
      </w:r>
      <w:r w:rsidR="00C862FF">
        <w:rPr>
          <w:rFonts w:asciiTheme="minorHAnsi" w:hAnsiTheme="minorHAnsi" w:cstheme="minorBidi"/>
          <w:b/>
          <w:bCs/>
          <w:color w:val="323130"/>
          <w:sz w:val="22"/>
          <w:szCs w:val="22"/>
        </w:rPr>
        <w:t>k</w:t>
      </w:r>
      <w:r w:rsidR="00FC00F4">
        <w:rPr>
          <w:rFonts w:asciiTheme="minorHAnsi" w:hAnsiTheme="minorHAnsi" w:cstheme="minorBidi"/>
          <w:b/>
          <w:bCs/>
          <w:color w:val="323130"/>
          <w:sz w:val="22"/>
          <w:szCs w:val="22"/>
        </w:rPr>
        <w:t>onzultovat 4</w:t>
      </w:r>
      <w:r w:rsidR="00D25F0D">
        <w:rPr>
          <w:rFonts w:asciiTheme="minorHAnsi" w:hAnsiTheme="minorHAnsi" w:cstheme="minorBidi"/>
          <w:b/>
          <w:bCs/>
          <w:color w:val="323130"/>
          <w:sz w:val="22"/>
          <w:szCs w:val="22"/>
        </w:rPr>
        <w:t>27</w:t>
      </w:r>
      <w:r w:rsidR="00FC00F4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r w:rsidR="1EB5E49F" w:rsidRPr="6B26AA4E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českých </w:t>
      </w:r>
      <w:r w:rsidR="00FC00F4" w:rsidRPr="6B26AA4E">
        <w:rPr>
          <w:rFonts w:asciiTheme="minorHAnsi" w:hAnsiTheme="minorHAnsi" w:cstheme="minorBidi"/>
          <w:b/>
          <w:bCs/>
          <w:color w:val="323130"/>
          <w:sz w:val="22"/>
          <w:szCs w:val="22"/>
        </w:rPr>
        <w:t>firem.</w:t>
      </w:r>
      <w:r w:rsidR="00FC00F4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r w:rsidR="00CE5C42">
        <w:rPr>
          <w:rFonts w:asciiTheme="minorHAnsi" w:hAnsiTheme="minorHAnsi" w:cstheme="minorBidi"/>
          <w:b/>
          <w:bCs/>
          <w:color w:val="323130"/>
          <w:sz w:val="22"/>
          <w:szCs w:val="22"/>
        </w:rPr>
        <w:t>K dispozici jim bylo</w:t>
      </w:r>
      <w:r w:rsidR="00175D0B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všech</w:t>
      </w:r>
      <w:r w:rsidR="00CE5C42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56 ředitelů zahraničních kanceláří </w:t>
      </w:r>
      <w:proofErr w:type="spellStart"/>
      <w:r w:rsidR="180C6E8C" w:rsidRPr="427DC10B">
        <w:rPr>
          <w:rFonts w:asciiTheme="minorHAnsi" w:hAnsiTheme="minorHAnsi" w:cstheme="minorBidi"/>
          <w:b/>
          <w:bCs/>
          <w:color w:val="323130"/>
          <w:sz w:val="22"/>
          <w:szCs w:val="22"/>
        </w:rPr>
        <w:t>CzechTrade</w:t>
      </w:r>
      <w:proofErr w:type="spellEnd"/>
      <w:r w:rsidR="180C6E8C" w:rsidRPr="427DC10B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r w:rsidR="00CE5C42" w:rsidRPr="427DC10B">
        <w:rPr>
          <w:rFonts w:asciiTheme="minorHAnsi" w:hAnsiTheme="minorHAnsi" w:cstheme="minorBidi"/>
          <w:b/>
          <w:bCs/>
          <w:color w:val="323130"/>
          <w:sz w:val="22"/>
          <w:szCs w:val="22"/>
        </w:rPr>
        <w:t>z</w:t>
      </w:r>
      <w:r w:rsidR="00CE5C42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 celého světa. </w:t>
      </w:r>
      <w:r w:rsidR="6FD2EFF1" w:rsidRPr="22FC496C">
        <w:rPr>
          <w:rFonts w:asciiTheme="minorHAnsi" w:hAnsiTheme="minorHAnsi" w:cstheme="minorBidi"/>
          <w:b/>
          <w:bCs/>
          <w:color w:val="323130"/>
          <w:sz w:val="22"/>
          <w:szCs w:val="22"/>
        </w:rPr>
        <w:t>R</w:t>
      </w:r>
      <w:r w:rsidR="00FC00F4" w:rsidRPr="22FC496C">
        <w:rPr>
          <w:rFonts w:asciiTheme="minorHAnsi" w:hAnsiTheme="minorHAnsi" w:cstheme="minorBidi"/>
          <w:b/>
          <w:bCs/>
          <w:color w:val="323130"/>
          <w:sz w:val="22"/>
          <w:szCs w:val="22"/>
        </w:rPr>
        <w:t>ekordní</w:t>
      </w:r>
      <w:r w:rsidR="00FC00F4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účast </w:t>
      </w:r>
      <w:r w:rsidR="00FC00F4" w:rsidRPr="1E40D1B6">
        <w:rPr>
          <w:rFonts w:asciiTheme="minorHAnsi" w:hAnsiTheme="minorHAnsi" w:cstheme="minorBidi"/>
          <w:b/>
          <w:bCs/>
          <w:color w:val="323130"/>
          <w:sz w:val="22"/>
          <w:szCs w:val="22"/>
        </w:rPr>
        <w:t>potv</w:t>
      </w:r>
      <w:r w:rsidR="356C990F" w:rsidRPr="1E40D1B6">
        <w:rPr>
          <w:rFonts w:asciiTheme="minorHAnsi" w:hAnsiTheme="minorHAnsi" w:cstheme="minorBidi"/>
          <w:b/>
          <w:bCs/>
          <w:color w:val="323130"/>
          <w:sz w:val="22"/>
          <w:szCs w:val="22"/>
        </w:rPr>
        <w:t>rdila</w:t>
      </w:r>
      <w:r w:rsidR="356C990F" w:rsidRPr="5E9B9685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, že </w:t>
      </w:r>
      <w:r w:rsidR="356C990F" w:rsidRPr="2E98F717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zájem firem </w:t>
      </w:r>
      <w:r w:rsidR="0220504B" w:rsidRPr="2A0AE18A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o export </w:t>
      </w:r>
      <w:r w:rsidR="356C990F" w:rsidRPr="38EF3CD9">
        <w:rPr>
          <w:rFonts w:asciiTheme="minorHAnsi" w:hAnsiTheme="minorHAnsi" w:cstheme="minorBidi"/>
          <w:b/>
          <w:bCs/>
          <w:color w:val="323130"/>
          <w:sz w:val="22"/>
          <w:szCs w:val="22"/>
        </w:rPr>
        <w:t>je</w:t>
      </w:r>
      <w:r w:rsidR="00FC00F4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i přes </w:t>
      </w:r>
      <w:r w:rsidR="00D25F0D">
        <w:rPr>
          <w:rFonts w:asciiTheme="minorHAnsi" w:hAnsiTheme="minorHAnsi" w:cstheme="minorBidi"/>
          <w:b/>
          <w:bCs/>
          <w:color w:val="323130"/>
          <w:sz w:val="22"/>
          <w:szCs w:val="22"/>
        </w:rPr>
        <w:t>výzvy</w:t>
      </w:r>
      <w:r w:rsidR="00175D0B">
        <w:rPr>
          <w:rFonts w:asciiTheme="minorHAnsi" w:hAnsiTheme="minorHAnsi" w:cstheme="minorBidi"/>
          <w:b/>
          <w:bCs/>
          <w:color w:val="323130"/>
          <w:sz w:val="22"/>
          <w:szCs w:val="22"/>
        </w:rPr>
        <w:t>,</w:t>
      </w:r>
      <w:r w:rsidR="00D25F0D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kterým exportéři čelí,</w:t>
      </w:r>
      <w:r w:rsidR="00FC00F4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r w:rsidR="00B0788E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stále </w:t>
      </w:r>
      <w:r w:rsidR="3D4674C4" w:rsidRPr="3103AC45">
        <w:rPr>
          <w:rFonts w:asciiTheme="minorHAnsi" w:hAnsiTheme="minorHAnsi" w:cstheme="minorBidi"/>
          <w:b/>
          <w:bCs/>
          <w:color w:val="323130"/>
          <w:sz w:val="22"/>
          <w:szCs w:val="22"/>
        </w:rPr>
        <w:t>vy</w:t>
      </w:r>
      <w:r w:rsidR="00175D0B">
        <w:rPr>
          <w:rFonts w:asciiTheme="minorHAnsi" w:hAnsiTheme="minorHAnsi" w:cstheme="minorBidi"/>
          <w:b/>
          <w:bCs/>
          <w:color w:val="323130"/>
          <w:sz w:val="22"/>
          <w:szCs w:val="22"/>
        </w:rPr>
        <w:t>šší</w:t>
      </w:r>
      <w:r w:rsidR="00FC00F4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. V letošním roce agentura </w:t>
      </w:r>
      <w:proofErr w:type="spellStart"/>
      <w:r w:rsidR="00FC00F4">
        <w:rPr>
          <w:rFonts w:asciiTheme="minorHAnsi" w:hAnsiTheme="minorHAnsi" w:cstheme="minorBidi"/>
          <w:b/>
          <w:bCs/>
          <w:color w:val="323130"/>
          <w:sz w:val="22"/>
          <w:szCs w:val="22"/>
        </w:rPr>
        <w:t>CzechTrade</w:t>
      </w:r>
      <w:proofErr w:type="spellEnd"/>
      <w:r w:rsidR="006C775B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r w:rsidR="00DF1CC6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nadále posiluje zahraniční síť kanceláří a zaměří se na propojování </w:t>
      </w:r>
      <w:r w:rsidR="00175D0B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technologických </w:t>
      </w:r>
      <w:r w:rsidR="00DF1CC6">
        <w:rPr>
          <w:rFonts w:asciiTheme="minorHAnsi" w:hAnsiTheme="minorHAnsi" w:cstheme="minorBidi"/>
          <w:b/>
          <w:bCs/>
          <w:color w:val="323130"/>
          <w:sz w:val="22"/>
          <w:szCs w:val="22"/>
        </w:rPr>
        <w:t>sektorů s vhodnými trhy, startupy a vysoce inovativní</w:t>
      </w:r>
      <w:r w:rsidR="00EC5ADF">
        <w:rPr>
          <w:rFonts w:asciiTheme="minorHAnsi" w:hAnsiTheme="minorHAnsi" w:cstheme="minorBidi"/>
          <w:b/>
          <w:bCs/>
          <w:color w:val="323130"/>
          <w:sz w:val="22"/>
          <w:szCs w:val="22"/>
        </w:rPr>
        <w:t>mi</w:t>
      </w:r>
      <w:r w:rsidR="00DF1CC6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firm</w:t>
      </w:r>
      <w:r w:rsidR="00EC5ADF">
        <w:rPr>
          <w:rFonts w:asciiTheme="minorHAnsi" w:hAnsiTheme="minorHAnsi" w:cstheme="minorBidi"/>
          <w:b/>
          <w:bCs/>
          <w:color w:val="323130"/>
          <w:sz w:val="22"/>
          <w:szCs w:val="22"/>
        </w:rPr>
        <w:t>ami</w:t>
      </w:r>
      <w:r w:rsidR="00FD3963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. </w:t>
      </w:r>
      <w:r w:rsidR="00FC00F4" w:rsidRPr="45653D90">
        <w:rPr>
          <w:rFonts w:asciiTheme="minorHAnsi" w:hAnsiTheme="minorHAnsi" w:cstheme="minorBidi"/>
          <w:b/>
          <w:bCs/>
          <w:color w:val="323130"/>
          <w:sz w:val="22"/>
          <w:szCs w:val="22"/>
        </w:rPr>
        <w:t>Podpora exportních aktivit tuzemských firem je</w:t>
      </w:r>
      <w:r w:rsidR="00730704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také letos</w:t>
      </w:r>
      <w:r w:rsidR="00FC00F4" w:rsidRPr="45653D90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r w:rsidR="00FC00F4">
        <w:rPr>
          <w:rFonts w:asciiTheme="minorHAnsi" w:hAnsiTheme="minorHAnsi" w:cstheme="minorBidi"/>
          <w:b/>
          <w:bCs/>
          <w:color w:val="323130"/>
          <w:sz w:val="22"/>
          <w:szCs w:val="22"/>
        </w:rPr>
        <w:t>prioritou Ministerstva průmyslu a obchodu</w:t>
      </w:r>
      <w:r w:rsidR="00900BE3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ČR</w:t>
      </w:r>
      <w:r w:rsidR="00FC00F4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, což na akci </w:t>
      </w:r>
      <w:r w:rsidR="00C862FF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zdůraznil ministr průmyslu a obchodu Jozef </w:t>
      </w:r>
      <w:proofErr w:type="spellStart"/>
      <w:r w:rsidR="00C862FF">
        <w:rPr>
          <w:rFonts w:asciiTheme="minorHAnsi" w:hAnsiTheme="minorHAnsi" w:cstheme="minorBidi"/>
          <w:b/>
          <w:bCs/>
          <w:color w:val="323130"/>
          <w:sz w:val="22"/>
          <w:szCs w:val="22"/>
        </w:rPr>
        <w:t>Síkela</w:t>
      </w:r>
      <w:proofErr w:type="spellEnd"/>
      <w:r w:rsidR="00C862FF">
        <w:rPr>
          <w:rFonts w:asciiTheme="minorHAnsi" w:hAnsiTheme="minorHAnsi" w:cstheme="minorBidi"/>
          <w:b/>
          <w:bCs/>
          <w:color w:val="323130"/>
          <w:sz w:val="22"/>
          <w:szCs w:val="22"/>
        </w:rPr>
        <w:t>.</w:t>
      </w:r>
    </w:p>
    <w:p w14:paraId="0336B34E" w14:textId="77777777" w:rsidR="0088464B" w:rsidRDefault="0088464B" w:rsidP="00BC7932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323130"/>
          <w:sz w:val="22"/>
          <w:szCs w:val="22"/>
          <w:lang w:eastAsia="en-US"/>
        </w:rPr>
      </w:pPr>
    </w:p>
    <w:p w14:paraId="12C8EC83" w14:textId="5692AFC2" w:rsidR="0073202B" w:rsidRPr="0088464B" w:rsidRDefault="0088464B" w:rsidP="00831966">
      <w:pPr>
        <w:spacing w:line="240" w:lineRule="auto"/>
        <w:rPr>
          <w:rFonts w:eastAsia="Times New Roman"/>
          <w:bCs/>
          <w:i/>
          <w:color w:val="323130"/>
          <w:lang w:eastAsia="cs-CZ"/>
        </w:rPr>
      </w:pPr>
      <w:r w:rsidRPr="0088464B">
        <w:rPr>
          <w:rFonts w:eastAsia="Times New Roman"/>
          <w:bCs/>
          <w:i/>
          <w:color w:val="323130"/>
          <w:lang w:eastAsia="cs-CZ"/>
        </w:rPr>
        <w:t>„Export je jedním z motorů naší ekonomiky a naší</w:t>
      </w:r>
      <w:r w:rsidR="00F14B33">
        <w:rPr>
          <w:rFonts w:eastAsia="Times New Roman"/>
          <w:bCs/>
          <w:i/>
          <w:color w:val="323130"/>
          <w:lang w:eastAsia="cs-CZ"/>
        </w:rPr>
        <w:t xml:space="preserve"> prioritou</w:t>
      </w:r>
      <w:r w:rsidRPr="0088464B">
        <w:rPr>
          <w:rFonts w:eastAsia="Times New Roman"/>
          <w:bCs/>
          <w:i/>
          <w:color w:val="323130"/>
          <w:lang w:eastAsia="cs-CZ"/>
        </w:rPr>
        <w:t xml:space="preserve"> je v něm české firmy co nejvíce podporovat. </w:t>
      </w:r>
      <w:r w:rsidR="00F14B33">
        <w:rPr>
          <w:rFonts w:eastAsia="Times New Roman"/>
          <w:bCs/>
          <w:i/>
          <w:color w:val="323130"/>
          <w:lang w:eastAsia="cs-CZ"/>
        </w:rPr>
        <w:t>To jsme také vyjádřili</w:t>
      </w:r>
      <w:r w:rsidRPr="0088464B">
        <w:rPr>
          <w:rFonts w:eastAsia="Times New Roman"/>
          <w:bCs/>
          <w:i/>
          <w:color w:val="323130"/>
          <w:lang w:eastAsia="cs-CZ"/>
        </w:rPr>
        <w:t xml:space="preserve"> </w:t>
      </w:r>
      <w:r w:rsidR="00F14B33">
        <w:rPr>
          <w:rFonts w:eastAsia="Times New Roman"/>
          <w:bCs/>
          <w:i/>
          <w:color w:val="323130"/>
          <w:lang w:eastAsia="cs-CZ"/>
        </w:rPr>
        <w:t xml:space="preserve">v </w:t>
      </w:r>
      <w:r w:rsidR="00F14B33" w:rsidRPr="0088464B">
        <w:rPr>
          <w:rFonts w:eastAsia="Times New Roman"/>
          <w:bCs/>
          <w:i/>
          <w:color w:val="323130"/>
          <w:lang w:eastAsia="cs-CZ"/>
        </w:rPr>
        <w:t>nov</w:t>
      </w:r>
      <w:r w:rsidR="00F14B33">
        <w:rPr>
          <w:rFonts w:eastAsia="Times New Roman"/>
          <w:bCs/>
          <w:i/>
          <w:color w:val="323130"/>
          <w:lang w:eastAsia="cs-CZ"/>
        </w:rPr>
        <w:t>é</w:t>
      </w:r>
      <w:r w:rsidR="00F14B33" w:rsidRPr="0088464B">
        <w:rPr>
          <w:rFonts w:eastAsia="Times New Roman"/>
          <w:bCs/>
          <w:i/>
          <w:color w:val="323130"/>
          <w:lang w:eastAsia="cs-CZ"/>
        </w:rPr>
        <w:t xml:space="preserve"> </w:t>
      </w:r>
      <w:r w:rsidRPr="0088464B">
        <w:rPr>
          <w:rFonts w:eastAsia="Times New Roman"/>
          <w:bCs/>
          <w:i/>
          <w:color w:val="323130"/>
          <w:lang w:eastAsia="cs-CZ"/>
        </w:rPr>
        <w:t>Exportní strategii</w:t>
      </w:r>
      <w:r w:rsidR="00C778A8">
        <w:rPr>
          <w:rFonts w:eastAsia="Times New Roman"/>
          <w:bCs/>
          <w:i/>
          <w:color w:val="323130"/>
          <w:lang w:eastAsia="cs-CZ"/>
        </w:rPr>
        <w:t xml:space="preserve"> České republiky</w:t>
      </w:r>
      <w:r w:rsidRPr="0088464B">
        <w:rPr>
          <w:rFonts w:eastAsia="Times New Roman"/>
          <w:bCs/>
          <w:i/>
          <w:color w:val="323130"/>
          <w:lang w:eastAsia="cs-CZ"/>
        </w:rPr>
        <w:t>, která určuje smě</w:t>
      </w:r>
      <w:r w:rsidR="00F14B33">
        <w:rPr>
          <w:rFonts w:eastAsia="Times New Roman"/>
          <w:bCs/>
          <w:i/>
          <w:color w:val="323130"/>
          <w:lang w:eastAsia="cs-CZ"/>
        </w:rPr>
        <w:t>řování podpory exportu</w:t>
      </w:r>
      <w:r w:rsidRPr="0088464B">
        <w:rPr>
          <w:rFonts w:eastAsia="Times New Roman"/>
          <w:bCs/>
          <w:i/>
          <w:color w:val="323130"/>
          <w:lang w:eastAsia="cs-CZ"/>
        </w:rPr>
        <w:t xml:space="preserve"> na příštích deset let</w:t>
      </w:r>
      <w:r w:rsidR="00F14B33">
        <w:rPr>
          <w:rFonts w:eastAsia="Times New Roman"/>
          <w:bCs/>
          <w:i/>
          <w:color w:val="323130"/>
          <w:lang w:eastAsia="cs-CZ"/>
        </w:rPr>
        <w:t>. Naším cílem</w:t>
      </w:r>
      <w:r w:rsidRPr="0088464B">
        <w:rPr>
          <w:rFonts w:eastAsia="Times New Roman"/>
          <w:bCs/>
          <w:i/>
          <w:color w:val="323130"/>
          <w:lang w:eastAsia="cs-CZ"/>
        </w:rPr>
        <w:t xml:space="preserve"> </w:t>
      </w:r>
      <w:r w:rsidR="00F14B33">
        <w:rPr>
          <w:rFonts w:eastAsia="Times New Roman"/>
          <w:bCs/>
          <w:i/>
          <w:color w:val="323130"/>
          <w:lang w:eastAsia="cs-CZ"/>
        </w:rPr>
        <w:t>je</w:t>
      </w:r>
      <w:r w:rsidRPr="0088464B">
        <w:rPr>
          <w:rFonts w:eastAsia="Times New Roman"/>
          <w:bCs/>
          <w:i/>
          <w:color w:val="323130"/>
          <w:lang w:eastAsia="cs-CZ"/>
        </w:rPr>
        <w:t xml:space="preserve"> najít nové národní šampiony, kteří se </w:t>
      </w:r>
      <w:proofErr w:type="gramStart"/>
      <w:r w:rsidRPr="0088464B">
        <w:rPr>
          <w:rFonts w:eastAsia="Times New Roman"/>
          <w:bCs/>
          <w:i/>
          <w:color w:val="323130"/>
          <w:lang w:eastAsia="cs-CZ"/>
        </w:rPr>
        <w:t>dokáží</w:t>
      </w:r>
      <w:proofErr w:type="gramEnd"/>
      <w:r w:rsidRPr="0088464B">
        <w:rPr>
          <w:rFonts w:eastAsia="Times New Roman"/>
          <w:bCs/>
          <w:i/>
          <w:color w:val="323130"/>
          <w:lang w:eastAsia="cs-CZ"/>
        </w:rPr>
        <w:t xml:space="preserve"> </w:t>
      </w:r>
      <w:r w:rsidR="00F14B33">
        <w:rPr>
          <w:rFonts w:eastAsia="Times New Roman"/>
          <w:bCs/>
          <w:i/>
          <w:color w:val="323130"/>
          <w:lang w:eastAsia="cs-CZ"/>
        </w:rPr>
        <w:t>trvale</w:t>
      </w:r>
      <w:r w:rsidR="00F14B33" w:rsidRPr="0088464B">
        <w:rPr>
          <w:rFonts w:eastAsia="Times New Roman"/>
          <w:bCs/>
          <w:i/>
          <w:color w:val="323130"/>
          <w:lang w:eastAsia="cs-CZ"/>
        </w:rPr>
        <w:t xml:space="preserve"> </w:t>
      </w:r>
      <w:r w:rsidRPr="0088464B">
        <w:rPr>
          <w:rFonts w:eastAsia="Times New Roman"/>
          <w:bCs/>
          <w:i/>
          <w:color w:val="323130"/>
          <w:lang w:eastAsia="cs-CZ"/>
        </w:rPr>
        <w:t xml:space="preserve">prosadit na zahraničních trzích. </w:t>
      </w:r>
      <w:r w:rsidR="00AD6585">
        <w:rPr>
          <w:rFonts w:eastAsia="Times New Roman"/>
          <w:bCs/>
          <w:i/>
          <w:color w:val="323130"/>
          <w:lang w:eastAsia="cs-CZ"/>
        </w:rPr>
        <w:t xml:space="preserve">V tuto chvíli </w:t>
      </w:r>
      <w:r w:rsidRPr="0088464B">
        <w:rPr>
          <w:rFonts w:eastAsia="Times New Roman"/>
          <w:bCs/>
          <w:i/>
          <w:color w:val="323130"/>
          <w:lang w:eastAsia="cs-CZ"/>
        </w:rPr>
        <w:t>se</w:t>
      </w:r>
      <w:r w:rsidR="00AD6585">
        <w:rPr>
          <w:rFonts w:eastAsia="Times New Roman"/>
          <w:bCs/>
          <w:i/>
          <w:color w:val="323130"/>
          <w:lang w:eastAsia="cs-CZ"/>
        </w:rPr>
        <w:t xml:space="preserve"> již</w:t>
      </w:r>
      <w:r w:rsidRPr="0088464B">
        <w:rPr>
          <w:rFonts w:eastAsia="Times New Roman"/>
          <w:bCs/>
          <w:i/>
          <w:color w:val="323130"/>
          <w:lang w:eastAsia="cs-CZ"/>
        </w:rPr>
        <w:t xml:space="preserve"> soustředíme na naplňování stanovených opatření</w:t>
      </w:r>
      <w:r w:rsidR="00AD6585">
        <w:rPr>
          <w:rFonts w:eastAsia="Times New Roman"/>
          <w:bCs/>
          <w:i/>
          <w:color w:val="323130"/>
          <w:lang w:eastAsia="cs-CZ"/>
        </w:rPr>
        <w:t xml:space="preserve">, mezi něž </w:t>
      </w:r>
      <w:proofErr w:type="gramStart"/>
      <w:r w:rsidR="00AD6585">
        <w:rPr>
          <w:rFonts w:eastAsia="Times New Roman"/>
          <w:bCs/>
          <w:i/>
          <w:color w:val="323130"/>
          <w:lang w:eastAsia="cs-CZ"/>
        </w:rPr>
        <w:t>patří</w:t>
      </w:r>
      <w:proofErr w:type="gramEnd"/>
      <w:r w:rsidR="00AD6585">
        <w:rPr>
          <w:rFonts w:eastAsia="Times New Roman"/>
          <w:bCs/>
          <w:i/>
          <w:color w:val="323130"/>
          <w:lang w:eastAsia="cs-CZ"/>
        </w:rPr>
        <w:t xml:space="preserve"> i rozvoj sítě zahraničních kanceláří </w:t>
      </w:r>
      <w:proofErr w:type="spellStart"/>
      <w:r w:rsidR="00AD6585">
        <w:rPr>
          <w:rFonts w:eastAsia="Times New Roman"/>
          <w:bCs/>
          <w:i/>
          <w:color w:val="323130"/>
          <w:lang w:eastAsia="cs-CZ"/>
        </w:rPr>
        <w:t>CzechTrade</w:t>
      </w:r>
      <w:proofErr w:type="spellEnd"/>
      <w:r w:rsidRPr="0088464B">
        <w:rPr>
          <w:rFonts w:eastAsia="Times New Roman"/>
          <w:bCs/>
          <w:i/>
          <w:color w:val="323130"/>
          <w:lang w:eastAsia="cs-CZ"/>
        </w:rPr>
        <w:t xml:space="preserve">,“ </w:t>
      </w:r>
      <w:r w:rsidRPr="0088464B">
        <w:rPr>
          <w:rFonts w:eastAsia="Times New Roman"/>
          <w:bCs/>
          <w:color w:val="323130"/>
          <w:lang w:eastAsia="cs-CZ"/>
        </w:rPr>
        <w:t xml:space="preserve">říká </w:t>
      </w:r>
      <w:r w:rsidRPr="0088464B">
        <w:rPr>
          <w:rFonts w:eastAsia="Times New Roman"/>
          <w:b/>
          <w:bCs/>
          <w:color w:val="323130"/>
          <w:lang w:eastAsia="cs-CZ"/>
        </w:rPr>
        <w:t xml:space="preserve">ministr průmyslu a obchodu Jozef </w:t>
      </w:r>
      <w:proofErr w:type="spellStart"/>
      <w:r w:rsidRPr="0088464B">
        <w:rPr>
          <w:rFonts w:eastAsia="Times New Roman"/>
          <w:b/>
          <w:bCs/>
          <w:color w:val="323130"/>
          <w:lang w:eastAsia="cs-CZ"/>
        </w:rPr>
        <w:t>Síkela</w:t>
      </w:r>
      <w:proofErr w:type="spellEnd"/>
      <w:r w:rsidRPr="0088464B">
        <w:rPr>
          <w:rFonts w:eastAsia="Times New Roman"/>
          <w:bCs/>
          <w:color w:val="323130"/>
          <w:lang w:eastAsia="cs-CZ"/>
        </w:rPr>
        <w:t xml:space="preserve"> a dodává:</w:t>
      </w:r>
      <w:r w:rsidRPr="0088464B">
        <w:rPr>
          <w:rFonts w:eastAsia="Times New Roman"/>
          <w:bCs/>
          <w:i/>
          <w:color w:val="323130"/>
          <w:lang w:eastAsia="cs-CZ"/>
        </w:rPr>
        <w:t xml:space="preserve"> „</w:t>
      </w:r>
      <w:r w:rsidR="00AD6585">
        <w:rPr>
          <w:rFonts w:eastAsia="Times New Roman"/>
          <w:bCs/>
          <w:i/>
          <w:color w:val="323130"/>
          <w:lang w:eastAsia="cs-CZ"/>
        </w:rPr>
        <w:t>Podporu exportu zintenzivňujeme i v dalších oblastech,</w:t>
      </w:r>
      <w:r w:rsidRPr="0088464B">
        <w:rPr>
          <w:rFonts w:eastAsia="Times New Roman"/>
          <w:bCs/>
          <w:i/>
          <w:color w:val="323130"/>
          <w:lang w:eastAsia="cs-CZ"/>
        </w:rPr>
        <w:t xml:space="preserve"> v loňském roce</w:t>
      </w:r>
      <w:r w:rsidR="00AD6585">
        <w:rPr>
          <w:rFonts w:eastAsia="Times New Roman"/>
          <w:bCs/>
          <w:i/>
          <w:color w:val="323130"/>
          <w:lang w:eastAsia="cs-CZ"/>
        </w:rPr>
        <w:t xml:space="preserve"> jsme například navýšili</w:t>
      </w:r>
      <w:r w:rsidRPr="0088464B">
        <w:rPr>
          <w:rFonts w:eastAsia="Times New Roman"/>
          <w:bCs/>
          <w:i/>
          <w:color w:val="323130"/>
          <w:lang w:eastAsia="cs-CZ"/>
        </w:rPr>
        <w:t xml:space="preserve"> počet podnikatelských misí a společných účastí na výstavách a veletrzích v zahraničí. V této podpoře budeme pokračovat i letos.“</w:t>
      </w:r>
    </w:p>
    <w:p w14:paraId="44AE00DF" w14:textId="39F0C033" w:rsidR="00BC7932" w:rsidRDefault="00DF1CC6" w:rsidP="00BC7932">
      <w:pPr>
        <w:spacing w:line="240" w:lineRule="auto"/>
        <w:rPr>
          <w:rFonts w:eastAsia="Times New Roman"/>
          <w:color w:val="333333"/>
          <w:lang w:eastAsia="cs-CZ"/>
        </w:rPr>
      </w:pPr>
      <w:r>
        <w:rPr>
          <w:rFonts w:eastAsia="Times New Roman"/>
          <w:color w:val="333333"/>
          <w:lang w:eastAsia="cs-CZ"/>
        </w:rPr>
        <w:t>Z</w:t>
      </w:r>
      <w:r w:rsidR="00BC7932" w:rsidRPr="00DB2735">
        <w:rPr>
          <w:rFonts w:eastAsia="Times New Roman"/>
          <w:color w:val="333333"/>
          <w:lang w:eastAsia="cs-CZ"/>
        </w:rPr>
        <w:t>ástupci českých firem</w:t>
      </w:r>
      <w:r>
        <w:rPr>
          <w:rFonts w:eastAsia="Times New Roman"/>
          <w:color w:val="333333"/>
          <w:lang w:eastAsia="cs-CZ"/>
        </w:rPr>
        <w:t xml:space="preserve"> napříč obory</w:t>
      </w:r>
      <w:r w:rsidR="00C862FF">
        <w:rPr>
          <w:rFonts w:eastAsia="Times New Roman"/>
          <w:color w:val="333333"/>
          <w:lang w:eastAsia="cs-CZ"/>
        </w:rPr>
        <w:t xml:space="preserve"> s ambicemi exportovat</w:t>
      </w:r>
      <w:r>
        <w:rPr>
          <w:rFonts w:eastAsia="Times New Roman"/>
          <w:color w:val="333333"/>
          <w:lang w:eastAsia="cs-CZ"/>
        </w:rPr>
        <w:t xml:space="preserve"> do celého světa</w:t>
      </w:r>
      <w:r w:rsidR="00BC7932" w:rsidRPr="00DB2735">
        <w:rPr>
          <w:rFonts w:eastAsia="Times New Roman"/>
          <w:color w:val="333333"/>
          <w:lang w:eastAsia="cs-CZ"/>
        </w:rPr>
        <w:t xml:space="preserve"> </w:t>
      </w:r>
      <w:r>
        <w:rPr>
          <w:rFonts w:eastAsia="Times New Roman"/>
          <w:color w:val="333333"/>
          <w:lang w:eastAsia="cs-CZ"/>
        </w:rPr>
        <w:t>se v</w:t>
      </w:r>
      <w:r w:rsidR="00D47285">
        <w:rPr>
          <w:rFonts w:eastAsia="Times New Roman"/>
          <w:color w:val="333333"/>
          <w:lang w:eastAsia="cs-CZ"/>
        </w:rPr>
        <w:t> průběhu dvou dnů</w:t>
      </w:r>
      <w:r>
        <w:rPr>
          <w:rFonts w:eastAsia="Times New Roman"/>
          <w:color w:val="333333"/>
          <w:lang w:eastAsia="cs-CZ"/>
        </w:rPr>
        <w:t xml:space="preserve"> p</w:t>
      </w:r>
      <w:r w:rsidR="00730704">
        <w:rPr>
          <w:rFonts w:eastAsia="Times New Roman"/>
          <w:color w:val="333333"/>
          <w:lang w:eastAsia="cs-CZ"/>
        </w:rPr>
        <w:t>otkávají</w:t>
      </w:r>
      <w:r>
        <w:rPr>
          <w:rFonts w:eastAsia="Times New Roman"/>
          <w:color w:val="333333"/>
          <w:lang w:eastAsia="cs-CZ"/>
        </w:rPr>
        <w:t xml:space="preserve"> s </w:t>
      </w:r>
      <w:r w:rsidR="0073202B">
        <w:rPr>
          <w:rFonts w:eastAsia="Times New Roman"/>
          <w:color w:val="333333"/>
          <w:lang w:eastAsia="cs-CZ"/>
        </w:rPr>
        <w:t>řediteli</w:t>
      </w:r>
      <w:r>
        <w:rPr>
          <w:rFonts w:eastAsia="Times New Roman"/>
          <w:color w:val="333333"/>
          <w:lang w:eastAsia="cs-CZ"/>
        </w:rPr>
        <w:t xml:space="preserve"> </w:t>
      </w:r>
      <w:r w:rsidR="00023659">
        <w:rPr>
          <w:rFonts w:eastAsia="Times New Roman"/>
          <w:color w:val="333333"/>
          <w:lang w:eastAsia="cs-CZ"/>
        </w:rPr>
        <w:t xml:space="preserve">zahraničních kanceláří </w:t>
      </w:r>
      <w:r>
        <w:rPr>
          <w:rFonts w:eastAsia="Times New Roman"/>
          <w:color w:val="333333"/>
          <w:lang w:eastAsia="cs-CZ"/>
        </w:rPr>
        <w:t xml:space="preserve">agentury </w:t>
      </w:r>
      <w:proofErr w:type="spellStart"/>
      <w:r>
        <w:rPr>
          <w:rFonts w:eastAsia="Times New Roman"/>
          <w:color w:val="333333"/>
          <w:lang w:eastAsia="cs-CZ"/>
        </w:rPr>
        <w:t>CzechTrade</w:t>
      </w:r>
      <w:proofErr w:type="spellEnd"/>
      <w:r>
        <w:rPr>
          <w:rFonts w:eastAsia="Times New Roman"/>
          <w:color w:val="333333"/>
          <w:lang w:eastAsia="cs-CZ"/>
        </w:rPr>
        <w:t xml:space="preserve"> v O2 universum</w:t>
      </w:r>
      <w:r w:rsidR="00D47285">
        <w:rPr>
          <w:rFonts w:eastAsia="Times New Roman"/>
          <w:color w:val="333333"/>
          <w:lang w:eastAsia="cs-CZ"/>
        </w:rPr>
        <w:t>, aby projednali své exportní</w:t>
      </w:r>
      <w:r w:rsidR="0073202B">
        <w:rPr>
          <w:rFonts w:eastAsia="Times New Roman"/>
          <w:color w:val="333333"/>
          <w:lang w:eastAsia="cs-CZ"/>
        </w:rPr>
        <w:t xml:space="preserve"> </w:t>
      </w:r>
      <w:r w:rsidR="00D47285">
        <w:rPr>
          <w:rFonts w:eastAsia="Times New Roman"/>
          <w:color w:val="333333"/>
          <w:lang w:eastAsia="cs-CZ"/>
        </w:rPr>
        <w:t>záměry</w:t>
      </w:r>
      <w:r w:rsidR="0073202B">
        <w:rPr>
          <w:rFonts w:eastAsia="Times New Roman"/>
          <w:color w:val="333333"/>
          <w:lang w:eastAsia="cs-CZ"/>
        </w:rPr>
        <w:t xml:space="preserve">. </w:t>
      </w:r>
      <w:r w:rsidR="0088464B">
        <w:rPr>
          <w:rFonts w:eastAsia="Times New Roman"/>
          <w:color w:val="333333"/>
          <w:lang w:eastAsia="cs-CZ"/>
        </w:rPr>
        <w:t>Tradičně jako každý rok se nejdříve</w:t>
      </w:r>
      <w:r w:rsidR="009F52D9">
        <w:rPr>
          <w:rFonts w:eastAsia="Times New Roman"/>
          <w:color w:val="333333"/>
          <w:lang w:eastAsia="cs-CZ"/>
        </w:rPr>
        <w:t xml:space="preserve"> zaplnily </w:t>
      </w:r>
      <w:r w:rsidR="00B0788E">
        <w:rPr>
          <w:rFonts w:eastAsia="Times New Roman"/>
          <w:color w:val="333333"/>
          <w:lang w:eastAsia="cs-CZ"/>
        </w:rPr>
        <w:t>konzultace do</w:t>
      </w:r>
      <w:r w:rsidR="00296BD5">
        <w:rPr>
          <w:rFonts w:eastAsia="Times New Roman"/>
          <w:color w:val="333333"/>
          <w:lang w:eastAsia="cs-CZ"/>
        </w:rPr>
        <w:t xml:space="preserve"> evro</w:t>
      </w:r>
      <w:r w:rsidR="00730704">
        <w:rPr>
          <w:rFonts w:eastAsia="Times New Roman"/>
          <w:color w:val="333333"/>
          <w:lang w:eastAsia="cs-CZ"/>
        </w:rPr>
        <w:t>p</w:t>
      </w:r>
      <w:r w:rsidR="00296BD5">
        <w:rPr>
          <w:rFonts w:eastAsia="Times New Roman"/>
          <w:color w:val="333333"/>
          <w:lang w:eastAsia="cs-CZ"/>
        </w:rPr>
        <w:t>ských</w:t>
      </w:r>
      <w:r w:rsidR="00B0788E">
        <w:rPr>
          <w:rFonts w:eastAsia="Times New Roman"/>
          <w:color w:val="333333"/>
          <w:lang w:eastAsia="cs-CZ"/>
        </w:rPr>
        <w:t xml:space="preserve"> teritorií</w:t>
      </w:r>
      <w:r w:rsidR="00023659">
        <w:rPr>
          <w:rFonts w:eastAsia="Times New Roman"/>
          <w:color w:val="333333"/>
          <w:lang w:eastAsia="cs-CZ"/>
        </w:rPr>
        <w:t>,</w:t>
      </w:r>
      <w:r w:rsidR="00B0788E">
        <w:rPr>
          <w:rFonts w:eastAsia="Times New Roman"/>
          <w:color w:val="333333"/>
          <w:lang w:eastAsia="cs-CZ"/>
        </w:rPr>
        <w:t xml:space="preserve"> jako </w:t>
      </w:r>
      <w:r w:rsidR="00B0788E" w:rsidRPr="0088464B">
        <w:rPr>
          <w:rFonts w:eastAsia="Times New Roman"/>
          <w:color w:val="333333"/>
          <w:lang w:eastAsia="cs-CZ"/>
        </w:rPr>
        <w:t xml:space="preserve">je </w:t>
      </w:r>
      <w:r w:rsidR="00296BD5" w:rsidRPr="0088464B">
        <w:rPr>
          <w:rFonts w:eastAsia="Times New Roman"/>
          <w:color w:val="333333"/>
          <w:lang w:eastAsia="cs-CZ"/>
        </w:rPr>
        <w:t>Němec</w:t>
      </w:r>
      <w:r w:rsidR="0073202B" w:rsidRPr="0088464B">
        <w:rPr>
          <w:rFonts w:eastAsia="Times New Roman"/>
          <w:color w:val="333333"/>
          <w:lang w:eastAsia="cs-CZ"/>
        </w:rPr>
        <w:t>k</w:t>
      </w:r>
      <w:r w:rsidR="00296BD5" w:rsidRPr="0088464B">
        <w:rPr>
          <w:rFonts w:eastAsia="Times New Roman"/>
          <w:color w:val="333333"/>
          <w:lang w:eastAsia="cs-CZ"/>
        </w:rPr>
        <w:t>o</w:t>
      </w:r>
      <w:r w:rsidR="00B0788E" w:rsidRPr="0088464B">
        <w:rPr>
          <w:rFonts w:eastAsia="Times New Roman"/>
          <w:color w:val="333333"/>
          <w:lang w:eastAsia="cs-CZ"/>
        </w:rPr>
        <w:t xml:space="preserve"> nebo </w:t>
      </w:r>
      <w:r w:rsidR="00296BD5" w:rsidRPr="0088464B">
        <w:rPr>
          <w:rFonts w:eastAsia="Times New Roman"/>
          <w:color w:val="333333"/>
          <w:lang w:eastAsia="cs-CZ"/>
        </w:rPr>
        <w:t>Skandinávie</w:t>
      </w:r>
      <w:r w:rsidR="00B0788E" w:rsidRPr="0088464B">
        <w:rPr>
          <w:rFonts w:eastAsia="Times New Roman"/>
          <w:color w:val="333333"/>
          <w:lang w:eastAsia="cs-CZ"/>
        </w:rPr>
        <w:t xml:space="preserve">. </w:t>
      </w:r>
      <w:r w:rsidR="00BC7932" w:rsidRPr="0088464B">
        <w:rPr>
          <w:rFonts w:eastAsia="Times New Roman"/>
          <w:i/>
          <w:iCs/>
          <w:color w:val="333333"/>
          <w:lang w:eastAsia="cs-CZ"/>
        </w:rPr>
        <w:t>„</w:t>
      </w:r>
      <w:r w:rsidRPr="0088464B">
        <w:rPr>
          <w:rFonts w:eastAsia="Times New Roman"/>
          <w:i/>
          <w:iCs/>
          <w:color w:val="333333"/>
          <w:lang w:eastAsia="cs-CZ"/>
        </w:rPr>
        <w:t xml:space="preserve">Meeting Point </w:t>
      </w:r>
      <w:proofErr w:type="spellStart"/>
      <w:r w:rsidRPr="0088464B">
        <w:rPr>
          <w:rFonts w:eastAsia="Times New Roman"/>
          <w:i/>
          <w:iCs/>
          <w:color w:val="333333"/>
          <w:lang w:eastAsia="cs-CZ"/>
        </w:rPr>
        <w:t>CzechTrade</w:t>
      </w:r>
      <w:proofErr w:type="spellEnd"/>
      <w:r w:rsidRPr="0088464B">
        <w:rPr>
          <w:rFonts w:eastAsia="Times New Roman"/>
          <w:i/>
          <w:iCs/>
          <w:color w:val="333333"/>
          <w:lang w:eastAsia="cs-CZ"/>
        </w:rPr>
        <w:t xml:space="preserve"> je jednou z nejdůležitějších akcí pro internacionalizaci českých firem. J</w:t>
      </w:r>
      <w:r w:rsidR="00412D8D" w:rsidRPr="0088464B">
        <w:rPr>
          <w:rFonts w:eastAsia="Times New Roman"/>
          <w:i/>
          <w:iCs/>
          <w:color w:val="333333"/>
          <w:lang w:eastAsia="cs-CZ"/>
        </w:rPr>
        <w:t xml:space="preserve">e unikátní tím, že </w:t>
      </w:r>
      <w:r w:rsidR="00412D8D" w:rsidRPr="0088464B">
        <w:rPr>
          <w:rFonts w:ascii="Calibri" w:hAnsi="Calibri" w:cs="Calibri"/>
          <w:i/>
          <w:iCs/>
          <w:color w:val="242424"/>
          <w:shd w:val="clear" w:color="auto" w:fill="FFFFFF"/>
        </w:rPr>
        <w:t>ředitelé zahraničních kanceláří mohou exportérům na</w:t>
      </w:r>
      <w:r w:rsidR="00412D8D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jednom místě předat zpětnou vazbu, zda </w:t>
      </w:r>
      <w:r w:rsidR="0437B17A" w:rsidRPr="2789C781">
        <w:rPr>
          <w:rFonts w:ascii="Calibri" w:hAnsi="Calibri" w:cs="Calibri"/>
          <w:i/>
          <w:iCs/>
          <w:color w:val="242424"/>
          <w:shd w:val="clear" w:color="auto" w:fill="FFFFFF"/>
        </w:rPr>
        <w:t xml:space="preserve">jejich </w:t>
      </w:r>
      <w:r w:rsidR="00412D8D" w:rsidRPr="2789C781">
        <w:rPr>
          <w:rFonts w:ascii="Calibri" w:hAnsi="Calibri" w:cs="Calibri"/>
          <w:i/>
          <w:iCs/>
          <w:color w:val="242424"/>
          <w:shd w:val="clear" w:color="auto" w:fill="FFFFFF"/>
        </w:rPr>
        <w:t>produkt</w:t>
      </w:r>
      <w:r w:rsidR="00412D8D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nebo služba může na daném trhu reálně uspět, a navrhnout individuální řešení vstupu na trh. Letošní ročník byl opět úspěšný</w:t>
      </w:r>
      <w:r w:rsidR="00430DB2">
        <w:rPr>
          <w:rFonts w:ascii="Calibri" w:hAnsi="Calibri" w:cs="Calibri"/>
          <w:i/>
          <w:iCs/>
          <w:color w:val="242424"/>
          <w:shd w:val="clear" w:color="auto" w:fill="FFFFFF"/>
        </w:rPr>
        <w:t>, všechny konzultační sloty se nám rekordně brzy po spuštění akce na webu zaplnily</w:t>
      </w:r>
      <w:r w:rsidR="00412D8D">
        <w:rPr>
          <w:rFonts w:ascii="Calibri" w:hAnsi="Calibri" w:cs="Calibri"/>
          <w:i/>
          <w:iCs/>
          <w:color w:val="242424"/>
          <w:shd w:val="clear" w:color="auto" w:fill="FFFFFF"/>
        </w:rPr>
        <w:t>,“</w:t>
      </w:r>
      <w:r w:rsidR="00412D8D">
        <w:rPr>
          <w:rFonts w:eastAsia="Times New Roman"/>
          <w:i/>
          <w:iCs/>
          <w:color w:val="333333"/>
          <w:lang w:eastAsia="cs-CZ"/>
        </w:rPr>
        <w:t xml:space="preserve"> </w:t>
      </w:r>
      <w:r w:rsidR="00412D8D">
        <w:rPr>
          <w:rFonts w:eastAsia="Times New Roman"/>
          <w:color w:val="333333"/>
          <w:lang w:eastAsia="cs-CZ"/>
        </w:rPr>
        <w:t>říká</w:t>
      </w:r>
      <w:r w:rsidR="00BC7932" w:rsidRPr="00DB2735">
        <w:rPr>
          <w:rFonts w:eastAsia="Times New Roman"/>
          <w:color w:val="333333"/>
          <w:lang w:eastAsia="cs-CZ"/>
        </w:rPr>
        <w:t xml:space="preserve"> </w:t>
      </w:r>
      <w:r w:rsidR="00BC7932" w:rsidRPr="00DB2735">
        <w:rPr>
          <w:rFonts w:eastAsia="Times New Roman"/>
          <w:b/>
          <w:bCs/>
          <w:color w:val="333333"/>
          <w:lang w:eastAsia="cs-CZ"/>
        </w:rPr>
        <w:t xml:space="preserve">generální ředitel </w:t>
      </w:r>
      <w:proofErr w:type="spellStart"/>
      <w:r w:rsidR="00BC7932" w:rsidRPr="00DB2735">
        <w:rPr>
          <w:rFonts w:eastAsia="Times New Roman"/>
          <w:b/>
          <w:bCs/>
          <w:color w:val="333333"/>
          <w:lang w:eastAsia="cs-CZ"/>
        </w:rPr>
        <w:t>CzechTrade</w:t>
      </w:r>
      <w:proofErr w:type="spellEnd"/>
      <w:r w:rsidR="00BC7932" w:rsidRPr="00DB2735">
        <w:rPr>
          <w:rFonts w:eastAsia="Times New Roman"/>
          <w:b/>
          <w:bCs/>
          <w:color w:val="333333"/>
          <w:lang w:eastAsia="cs-CZ"/>
        </w:rPr>
        <w:t xml:space="preserve"> Radomil Doležal</w:t>
      </w:r>
      <w:r w:rsidR="0089484F">
        <w:rPr>
          <w:rFonts w:eastAsia="Times New Roman"/>
          <w:b/>
          <w:bCs/>
          <w:color w:val="333333"/>
          <w:lang w:eastAsia="cs-CZ"/>
        </w:rPr>
        <w:t xml:space="preserve"> </w:t>
      </w:r>
      <w:r w:rsidR="0089484F" w:rsidRPr="008C5165">
        <w:rPr>
          <w:rFonts w:eastAsia="Times New Roman"/>
          <w:color w:val="333333"/>
          <w:lang w:eastAsia="cs-CZ"/>
        </w:rPr>
        <w:t>a dodává</w:t>
      </w:r>
      <w:r w:rsidR="008C5165">
        <w:rPr>
          <w:rFonts w:eastAsia="Times New Roman"/>
          <w:b/>
          <w:bCs/>
          <w:color w:val="333333"/>
          <w:lang w:eastAsia="cs-CZ"/>
        </w:rPr>
        <w:t xml:space="preserve">, </w:t>
      </w:r>
      <w:r w:rsidR="009F52D9">
        <w:rPr>
          <w:rFonts w:eastAsia="Times New Roman"/>
          <w:color w:val="333333"/>
          <w:lang w:eastAsia="cs-CZ"/>
        </w:rPr>
        <w:t>že ex</w:t>
      </w:r>
      <w:r w:rsidR="00073C18">
        <w:rPr>
          <w:rFonts w:eastAsia="Times New Roman"/>
          <w:color w:val="333333"/>
          <w:lang w:eastAsia="cs-CZ"/>
        </w:rPr>
        <w:t>porté</w:t>
      </w:r>
      <w:r w:rsidR="00D71B09">
        <w:rPr>
          <w:rFonts w:eastAsia="Times New Roman"/>
          <w:color w:val="333333"/>
          <w:lang w:eastAsia="cs-CZ"/>
        </w:rPr>
        <w:t>ři</w:t>
      </w:r>
      <w:r w:rsidR="00073C18">
        <w:rPr>
          <w:rFonts w:eastAsia="Times New Roman"/>
          <w:color w:val="333333"/>
          <w:lang w:eastAsia="cs-CZ"/>
        </w:rPr>
        <w:t xml:space="preserve"> se</w:t>
      </w:r>
      <w:r w:rsidR="00D71B09">
        <w:rPr>
          <w:rFonts w:eastAsia="Times New Roman"/>
          <w:color w:val="333333"/>
          <w:lang w:eastAsia="cs-CZ"/>
        </w:rPr>
        <w:t xml:space="preserve"> v rámci diverzifikace</w:t>
      </w:r>
      <w:r w:rsidR="00073C18">
        <w:rPr>
          <w:rFonts w:eastAsia="Times New Roman"/>
          <w:color w:val="333333"/>
          <w:lang w:eastAsia="cs-CZ"/>
        </w:rPr>
        <w:t xml:space="preserve"> stále</w:t>
      </w:r>
      <w:r w:rsidR="00BC7932" w:rsidRPr="00DB2735">
        <w:rPr>
          <w:rFonts w:eastAsia="Times New Roman"/>
          <w:color w:val="333333"/>
          <w:lang w:eastAsia="cs-CZ"/>
        </w:rPr>
        <w:t xml:space="preserve"> </w:t>
      </w:r>
      <w:r w:rsidR="00073C18">
        <w:rPr>
          <w:rFonts w:eastAsia="Times New Roman"/>
          <w:color w:val="333333"/>
          <w:lang w:eastAsia="cs-CZ"/>
        </w:rPr>
        <w:t>více zajímají</w:t>
      </w:r>
      <w:r w:rsidR="0073202B">
        <w:rPr>
          <w:rFonts w:eastAsia="Times New Roman"/>
          <w:color w:val="333333"/>
          <w:lang w:eastAsia="cs-CZ"/>
        </w:rPr>
        <w:t xml:space="preserve"> </w:t>
      </w:r>
      <w:r w:rsidR="00D71B09">
        <w:rPr>
          <w:rFonts w:eastAsia="Times New Roman"/>
          <w:color w:val="333333"/>
          <w:lang w:eastAsia="cs-CZ"/>
        </w:rPr>
        <w:t xml:space="preserve">také </w:t>
      </w:r>
      <w:r w:rsidR="00073C18">
        <w:rPr>
          <w:rFonts w:eastAsia="Times New Roman"/>
          <w:color w:val="333333"/>
          <w:lang w:eastAsia="cs-CZ"/>
        </w:rPr>
        <w:t>o mimoevropské vzdálenější trhy</w:t>
      </w:r>
      <w:r w:rsidR="0073202B">
        <w:rPr>
          <w:rFonts w:eastAsia="Times New Roman"/>
          <w:color w:val="333333"/>
          <w:lang w:eastAsia="cs-CZ"/>
        </w:rPr>
        <w:t>.</w:t>
      </w:r>
    </w:p>
    <w:p w14:paraId="450DE287" w14:textId="0D0B6B56" w:rsidR="00410765" w:rsidRPr="00D11065" w:rsidRDefault="00410765" w:rsidP="00410765">
      <w:pPr>
        <w:pStyle w:val="Normlnweb"/>
        <w:spacing w:before="0" w:beforeAutospacing="0" w:after="0" w:afterAutospacing="0"/>
        <w:rPr>
          <w:rFonts w:asciiTheme="minorHAnsi" w:hAnsiTheme="minorHAnsi" w:cstheme="minorBidi"/>
          <w:i/>
          <w:iCs/>
          <w:color w:val="333333"/>
          <w:sz w:val="22"/>
          <w:szCs w:val="22"/>
        </w:rPr>
      </w:pPr>
      <w:r>
        <w:rPr>
          <w:rFonts w:asciiTheme="minorHAnsi" w:hAnsiTheme="minorHAnsi" w:cstheme="minorBidi"/>
          <w:color w:val="333333"/>
          <w:sz w:val="22"/>
          <w:szCs w:val="22"/>
        </w:rPr>
        <w:t xml:space="preserve">Agentura </w:t>
      </w:r>
      <w:proofErr w:type="spellStart"/>
      <w:r>
        <w:rPr>
          <w:rFonts w:asciiTheme="minorHAnsi" w:hAnsiTheme="minorHAnsi" w:cstheme="minorBidi"/>
          <w:color w:val="333333"/>
          <w:sz w:val="22"/>
          <w:szCs w:val="22"/>
        </w:rPr>
        <w:t>CzechTrade</w:t>
      </w:r>
      <w:proofErr w:type="spellEnd"/>
      <w:r>
        <w:rPr>
          <w:rFonts w:asciiTheme="minorHAnsi" w:hAnsiTheme="minorHAnsi" w:cstheme="minorBidi"/>
          <w:color w:val="333333"/>
          <w:sz w:val="22"/>
          <w:szCs w:val="22"/>
        </w:rPr>
        <w:t xml:space="preserve"> </w:t>
      </w:r>
      <w:r w:rsidR="00D71B09">
        <w:rPr>
          <w:rFonts w:asciiTheme="minorHAnsi" w:hAnsiTheme="minorHAnsi" w:cstheme="minorBidi"/>
          <w:color w:val="333333"/>
          <w:sz w:val="22"/>
          <w:szCs w:val="22"/>
        </w:rPr>
        <w:t>v letošním roce otevírá nové kanceláře v Saúdské Arábii, Jižní Koreji, Uzbekistánu a bude</w:t>
      </w:r>
      <w:r w:rsidR="00996D6D">
        <w:rPr>
          <w:rFonts w:asciiTheme="minorHAnsi" w:hAnsiTheme="minorHAnsi" w:cstheme="minorBidi"/>
          <w:color w:val="333333"/>
          <w:sz w:val="22"/>
          <w:szCs w:val="22"/>
        </w:rPr>
        <w:t xml:space="preserve"> podporovat české firmy v rámci týmu generálního komisaře Expo 2025 </w:t>
      </w:r>
      <w:r w:rsidR="00D71B09">
        <w:rPr>
          <w:rFonts w:asciiTheme="minorHAnsi" w:hAnsiTheme="minorHAnsi" w:cstheme="minorBidi"/>
          <w:color w:val="333333"/>
          <w:sz w:val="22"/>
          <w:szCs w:val="22"/>
        </w:rPr>
        <w:t>v japonské Ósace</w:t>
      </w:r>
      <w:r>
        <w:rPr>
          <w:rFonts w:asciiTheme="minorHAnsi" w:hAnsiTheme="minorHAnsi" w:cstheme="minorBidi"/>
          <w:color w:val="333333"/>
          <w:sz w:val="22"/>
          <w:szCs w:val="22"/>
        </w:rPr>
        <w:t xml:space="preserve">. </w:t>
      </w:r>
      <w:r w:rsidRPr="00410765">
        <w:rPr>
          <w:rFonts w:asciiTheme="minorHAnsi" w:hAnsiTheme="minorHAnsi" w:cstheme="minorBidi"/>
          <w:color w:val="333333"/>
          <w:sz w:val="22"/>
          <w:szCs w:val="22"/>
        </w:rPr>
        <w:t xml:space="preserve">Exportérům </w:t>
      </w:r>
      <w:r>
        <w:rPr>
          <w:rFonts w:asciiTheme="minorHAnsi" w:hAnsiTheme="minorHAnsi" w:cstheme="minorBidi"/>
          <w:color w:val="333333"/>
          <w:sz w:val="22"/>
          <w:szCs w:val="22"/>
        </w:rPr>
        <w:t>tak chce</w:t>
      </w:r>
      <w:r w:rsidRPr="00410765">
        <w:rPr>
          <w:rFonts w:asciiTheme="minorHAnsi" w:hAnsiTheme="minorHAnsi" w:cstheme="minorBidi"/>
          <w:color w:val="333333"/>
          <w:sz w:val="22"/>
          <w:szCs w:val="22"/>
        </w:rPr>
        <w:t xml:space="preserve"> nabídnout další perspektivní trhy</w:t>
      </w:r>
      <w:r w:rsidR="00996D6D">
        <w:rPr>
          <w:rFonts w:asciiTheme="minorHAnsi" w:hAnsiTheme="minorHAnsi" w:cstheme="minorBidi"/>
          <w:color w:val="333333"/>
          <w:sz w:val="22"/>
          <w:szCs w:val="22"/>
        </w:rPr>
        <w:t xml:space="preserve">. </w:t>
      </w:r>
      <w:proofErr w:type="spellStart"/>
      <w:r w:rsidR="00996D6D">
        <w:rPr>
          <w:rFonts w:asciiTheme="minorHAnsi" w:hAnsiTheme="minorHAnsi" w:cstheme="minorBidi"/>
          <w:color w:val="333333"/>
          <w:sz w:val="22"/>
          <w:szCs w:val="22"/>
        </w:rPr>
        <w:t>CzechTrade</w:t>
      </w:r>
      <w:proofErr w:type="spellEnd"/>
      <w:r w:rsidR="00996D6D">
        <w:rPr>
          <w:rFonts w:asciiTheme="minorHAnsi" w:hAnsiTheme="minorHAnsi" w:cstheme="minorBidi"/>
          <w:color w:val="333333"/>
          <w:sz w:val="22"/>
          <w:szCs w:val="22"/>
        </w:rPr>
        <w:t xml:space="preserve"> tímto způsobem výrazně přispívá k naplnění vládou schválené Exportní strategie ČR. </w:t>
      </w:r>
    </w:p>
    <w:p w14:paraId="0F39E289" w14:textId="77777777" w:rsidR="007D115F" w:rsidRDefault="007D115F" w:rsidP="006D352A">
      <w:pPr>
        <w:pStyle w:val="Normlnweb"/>
        <w:spacing w:before="0" w:beforeAutospacing="0" w:after="0" w:afterAutospacing="0"/>
        <w:rPr>
          <w:rFonts w:asciiTheme="minorHAnsi" w:hAnsiTheme="minorHAnsi" w:cstheme="minorBidi"/>
          <w:b/>
          <w:bCs/>
          <w:iCs/>
          <w:color w:val="333333"/>
          <w:sz w:val="22"/>
          <w:szCs w:val="22"/>
        </w:rPr>
      </w:pPr>
    </w:p>
    <w:p w14:paraId="5E928284" w14:textId="6345FE4E" w:rsidR="006D352A" w:rsidRDefault="006D352A" w:rsidP="006D352A">
      <w:pPr>
        <w:pStyle w:val="Normlnweb"/>
        <w:spacing w:before="0" w:beforeAutospacing="0" w:after="0" w:afterAutospacing="0"/>
        <w:rPr>
          <w:rFonts w:asciiTheme="minorHAnsi" w:hAnsiTheme="minorHAnsi" w:cstheme="minorBidi"/>
          <w:b/>
          <w:bCs/>
          <w:iCs/>
          <w:color w:val="333333"/>
          <w:sz w:val="22"/>
          <w:szCs w:val="22"/>
        </w:rPr>
      </w:pPr>
      <w:r w:rsidRPr="00DB2735">
        <w:rPr>
          <w:rFonts w:asciiTheme="minorHAnsi" w:hAnsiTheme="minorHAnsi" w:cstheme="minorBidi"/>
          <w:b/>
          <w:bCs/>
          <w:iCs/>
          <w:color w:val="333333"/>
          <w:sz w:val="22"/>
          <w:szCs w:val="22"/>
        </w:rPr>
        <w:t xml:space="preserve">Meeting Point </w:t>
      </w:r>
      <w:proofErr w:type="spellStart"/>
      <w:r w:rsidRPr="00DB2735">
        <w:rPr>
          <w:rFonts w:asciiTheme="minorHAnsi" w:hAnsiTheme="minorHAnsi" w:cstheme="minorBidi"/>
          <w:b/>
          <w:bCs/>
          <w:iCs/>
          <w:color w:val="333333"/>
          <w:sz w:val="22"/>
          <w:szCs w:val="22"/>
        </w:rPr>
        <w:t>CzechTrade</w:t>
      </w:r>
      <w:proofErr w:type="spellEnd"/>
      <w:r>
        <w:rPr>
          <w:rFonts w:asciiTheme="minorHAnsi" w:hAnsiTheme="minorHAnsi" w:cstheme="minorBidi"/>
          <w:b/>
          <w:bCs/>
          <w:iCs/>
          <w:color w:val="333333"/>
          <w:sz w:val="22"/>
          <w:szCs w:val="22"/>
        </w:rPr>
        <w:t xml:space="preserve"> nabídl nové exportní příležitosti</w:t>
      </w:r>
    </w:p>
    <w:p w14:paraId="35A5E0D0" w14:textId="77777777" w:rsidR="006D352A" w:rsidRPr="00DB2735" w:rsidRDefault="006D352A" w:rsidP="006D352A">
      <w:pPr>
        <w:pStyle w:val="Normlnweb"/>
        <w:spacing w:before="0" w:beforeAutospacing="0" w:after="0" w:afterAutospacing="0"/>
        <w:rPr>
          <w:rFonts w:asciiTheme="minorHAnsi" w:hAnsiTheme="minorHAnsi" w:cstheme="minorBidi"/>
          <w:b/>
          <w:bCs/>
          <w:iCs/>
          <w:color w:val="333333"/>
          <w:sz w:val="22"/>
          <w:szCs w:val="22"/>
        </w:rPr>
      </w:pPr>
    </w:p>
    <w:p w14:paraId="7F6B1C26" w14:textId="2E8D1563" w:rsidR="006D352A" w:rsidRDefault="006D352A" w:rsidP="006D352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Bidi"/>
          <w:color w:val="333333"/>
          <w:sz w:val="22"/>
          <w:szCs w:val="22"/>
          <w:shd w:val="clear" w:color="auto" w:fill="FFFFFF"/>
        </w:rPr>
        <w:t>Na 22</w:t>
      </w:r>
      <w:r w:rsidRPr="4C9A202D">
        <w:rPr>
          <w:rFonts w:asciiTheme="minorHAnsi" w:hAnsiTheme="minorHAnsi" w:cstheme="minorBidi"/>
          <w:color w:val="333333"/>
          <w:sz w:val="22"/>
          <w:szCs w:val="22"/>
          <w:shd w:val="clear" w:color="auto" w:fill="FFFFFF"/>
        </w:rPr>
        <w:t xml:space="preserve">. ročníku </w:t>
      </w:r>
      <w:r>
        <w:rPr>
          <w:rFonts w:asciiTheme="minorHAnsi" w:hAnsiTheme="minorHAnsi" w:cstheme="minorBidi"/>
          <w:color w:val="333333"/>
          <w:sz w:val="22"/>
          <w:szCs w:val="22"/>
          <w:shd w:val="clear" w:color="auto" w:fill="FFFFFF"/>
        </w:rPr>
        <w:t xml:space="preserve">proexportní události konzultovalo </w:t>
      </w:r>
      <w:r w:rsidRPr="0088464B">
        <w:rPr>
          <w:rFonts w:asciiTheme="minorHAnsi" w:hAnsiTheme="minorHAnsi" w:cstheme="minorBidi"/>
          <w:color w:val="333333"/>
          <w:sz w:val="22"/>
          <w:szCs w:val="22"/>
          <w:shd w:val="clear" w:color="auto" w:fill="FFFFFF"/>
        </w:rPr>
        <w:t xml:space="preserve">rekordních 427 </w:t>
      </w:r>
      <w:r w:rsidR="0073202B" w:rsidRPr="0088464B">
        <w:rPr>
          <w:rFonts w:asciiTheme="minorHAnsi" w:hAnsiTheme="minorHAnsi" w:cstheme="minorBidi"/>
          <w:color w:val="333333"/>
          <w:sz w:val="22"/>
          <w:szCs w:val="22"/>
          <w:shd w:val="clear" w:color="auto" w:fill="FFFFFF"/>
        </w:rPr>
        <w:t>českých</w:t>
      </w:r>
      <w:r w:rsidR="0073202B">
        <w:rPr>
          <w:rFonts w:asciiTheme="minorHAnsi" w:hAnsiTheme="minorHAnsi" w:cstheme="minorBidi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Bidi"/>
          <w:color w:val="333333"/>
          <w:sz w:val="22"/>
          <w:szCs w:val="22"/>
          <w:shd w:val="clear" w:color="auto" w:fill="FFFFFF"/>
        </w:rPr>
        <w:t>firem s 56 řediteli</w:t>
      </w:r>
      <w:r w:rsidRPr="4C9A202D">
        <w:rPr>
          <w:rFonts w:asciiTheme="minorHAnsi" w:hAnsiTheme="minorHAnsi" w:cstheme="minorBidi"/>
          <w:color w:val="333333"/>
          <w:sz w:val="22"/>
          <w:szCs w:val="22"/>
          <w:shd w:val="clear" w:color="auto" w:fill="FFFFFF"/>
        </w:rPr>
        <w:t xml:space="preserve"> zahraničních kanceláří, novinkou byli zástupci z</w:t>
      </w:r>
      <w:r>
        <w:rPr>
          <w:rFonts w:asciiTheme="minorHAnsi" w:hAnsiTheme="minorHAnsi" w:cstheme="minorBidi"/>
          <w:color w:val="333333"/>
          <w:sz w:val="22"/>
          <w:szCs w:val="22"/>
          <w:shd w:val="clear" w:color="auto" w:fill="FFFFFF"/>
        </w:rPr>
        <w:t> Ósaky, Rijádu a Mnichova.</w:t>
      </w:r>
      <w:r w:rsidR="0073202B">
        <w:rPr>
          <w:rFonts w:asciiTheme="minorHAnsi" w:hAnsiTheme="minorHAnsi" w:cstheme="minorBidi"/>
          <w:color w:val="333333"/>
          <w:sz w:val="22"/>
          <w:szCs w:val="22"/>
          <w:shd w:val="clear" w:color="auto" w:fill="FFFFFF"/>
        </w:rPr>
        <w:t xml:space="preserve"> </w:t>
      </w:r>
      <w:r w:rsidR="0073202B" w:rsidRPr="0073202B">
        <w:rPr>
          <w:rFonts w:asciiTheme="minorHAnsi" w:hAnsiTheme="minorHAnsi" w:cstheme="minorBidi"/>
          <w:color w:val="333333"/>
          <w:sz w:val="22"/>
          <w:szCs w:val="22"/>
          <w:shd w:val="clear" w:color="auto" w:fill="FFFFFF"/>
        </w:rPr>
        <w:t>Konzultace probíhají v 30minutových intervalech a k dispozici je 1</w:t>
      </w:r>
      <w:r w:rsidR="00256FC2">
        <w:rPr>
          <w:rFonts w:asciiTheme="minorHAnsi" w:hAnsiTheme="minorHAnsi" w:cstheme="minorBidi"/>
          <w:color w:val="333333"/>
          <w:sz w:val="22"/>
          <w:szCs w:val="22"/>
          <w:shd w:val="clear" w:color="auto" w:fill="FFFFFF"/>
        </w:rPr>
        <w:t xml:space="preserve"> </w:t>
      </w:r>
      <w:r w:rsidR="0073202B" w:rsidRPr="0073202B">
        <w:rPr>
          <w:rFonts w:asciiTheme="minorHAnsi" w:hAnsiTheme="minorHAnsi" w:cstheme="minorBidi"/>
          <w:color w:val="333333"/>
          <w:sz w:val="22"/>
          <w:szCs w:val="22"/>
          <w:shd w:val="clear" w:color="auto" w:fill="FFFFFF"/>
        </w:rPr>
        <w:t>680 slotů</w:t>
      </w:r>
      <w:r w:rsidR="0073202B">
        <w:rPr>
          <w:rFonts w:asciiTheme="minorHAnsi" w:hAnsiTheme="minorHAnsi" w:cstheme="minorBidi"/>
          <w:color w:val="333333"/>
          <w:sz w:val="22"/>
          <w:szCs w:val="22"/>
          <w:shd w:val="clear" w:color="auto" w:fill="FFFFFF"/>
        </w:rPr>
        <w:t xml:space="preserve">. </w:t>
      </w:r>
      <w:r w:rsidRPr="47CBB798">
        <w:rPr>
          <w:rFonts w:asciiTheme="minorHAnsi" w:hAnsiTheme="minorHAnsi" w:cstheme="minorBidi"/>
          <w:color w:val="323130"/>
          <w:sz w:val="22"/>
          <w:szCs w:val="22"/>
          <w:shd w:val="clear" w:color="auto" w:fill="FFFFFF"/>
        </w:rPr>
        <w:t>Další konzultace poskytl</w:t>
      </w:r>
      <w:r w:rsidR="0088464B">
        <w:rPr>
          <w:rFonts w:asciiTheme="minorHAnsi" w:hAnsiTheme="minorHAnsi" w:cstheme="minorBidi"/>
          <w:color w:val="323130"/>
          <w:sz w:val="22"/>
          <w:szCs w:val="22"/>
          <w:shd w:val="clear" w:color="auto" w:fill="FFFFFF"/>
        </w:rPr>
        <w:t>i</w:t>
      </w:r>
      <w:r w:rsidRPr="47CBB798">
        <w:rPr>
          <w:rFonts w:asciiTheme="minorHAnsi" w:hAnsiTheme="minorHAnsi" w:cstheme="minorBidi"/>
          <w:color w:val="323130"/>
          <w:sz w:val="22"/>
          <w:szCs w:val="22"/>
          <w:shd w:val="clear" w:color="auto" w:fill="FFFFFF"/>
        </w:rPr>
        <w:t xml:space="preserve"> specialist</w:t>
      </w:r>
      <w:r w:rsidR="0088464B">
        <w:rPr>
          <w:rFonts w:asciiTheme="minorHAnsi" w:hAnsiTheme="minorHAnsi" w:cstheme="minorBidi"/>
          <w:color w:val="323130"/>
          <w:sz w:val="22"/>
          <w:szCs w:val="22"/>
          <w:shd w:val="clear" w:color="auto" w:fill="FFFFFF"/>
        </w:rPr>
        <w:t>é</w:t>
      </w:r>
      <w:r w:rsidRPr="47CBB798">
        <w:rPr>
          <w:rFonts w:asciiTheme="minorHAnsi" w:hAnsiTheme="minorHAnsi" w:cstheme="minorBidi"/>
          <w:color w:val="32313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Bidi"/>
          <w:color w:val="323130"/>
          <w:sz w:val="22"/>
          <w:szCs w:val="22"/>
          <w:shd w:val="clear" w:color="auto" w:fill="FFFFFF"/>
        </w:rPr>
        <w:t>z D</w:t>
      </w:r>
      <w:r w:rsidRPr="47CBB798">
        <w:rPr>
          <w:rFonts w:asciiTheme="minorHAnsi" w:hAnsiTheme="minorHAnsi" w:cstheme="minorBidi"/>
          <w:color w:val="323130"/>
          <w:sz w:val="22"/>
          <w:szCs w:val="22"/>
          <w:shd w:val="clear" w:color="auto" w:fill="FFFFFF"/>
        </w:rPr>
        <w:t xml:space="preserve">esign Centra </w:t>
      </w:r>
      <w:proofErr w:type="spellStart"/>
      <w:r w:rsidRPr="47CBB798">
        <w:rPr>
          <w:rFonts w:asciiTheme="minorHAnsi" w:hAnsiTheme="minorHAnsi" w:cstheme="minorBidi"/>
          <w:color w:val="323130"/>
          <w:sz w:val="22"/>
          <w:szCs w:val="22"/>
          <w:shd w:val="clear" w:color="auto" w:fill="FFFFFF"/>
        </w:rPr>
        <w:t>CzechTrade</w:t>
      </w:r>
      <w:proofErr w:type="spellEnd"/>
      <w:r>
        <w:rPr>
          <w:rFonts w:asciiTheme="minorHAnsi" w:hAnsiTheme="minorHAnsi" w:cstheme="minorBidi"/>
          <w:color w:val="323130"/>
          <w:sz w:val="22"/>
          <w:szCs w:val="22"/>
        </w:rPr>
        <w:t xml:space="preserve">, </w:t>
      </w:r>
      <w:r w:rsidRPr="00D21DDE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specialisté na projekty NOVUMM2 a </w:t>
      </w:r>
      <w:hyperlink r:id="rId7" w:tgtFrame="_blank" w:history="1">
        <w:r w:rsidRPr="00D21DDE"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NOVUMM2KET</w:t>
        </w:r>
      </w:hyperlink>
      <w:r w:rsidRPr="00D21DDE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, z Klientského centra pro export a </w:t>
      </w:r>
      <w:hyperlink r:id="rId8" w:tgtFrame="_blank" w:history="1">
        <w:r w:rsidRPr="00D21DDE"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Business Klubu Ukrajina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5565622C" w14:textId="2D74096D" w:rsidR="0073202B" w:rsidRDefault="0073202B" w:rsidP="006D352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323130"/>
          <w:sz w:val="22"/>
          <w:szCs w:val="22"/>
          <w:shd w:val="clear" w:color="auto" w:fill="FFFFFF"/>
        </w:rPr>
      </w:pPr>
    </w:p>
    <w:p w14:paraId="2305498B" w14:textId="77777777" w:rsidR="00012431" w:rsidRDefault="00012431" w:rsidP="00012431">
      <w:pPr>
        <w:pStyle w:val="xmsolistparagraph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Z konzultací mezi firmami a řediteli zahraničních kanceláří vyplynulo, že většina firem hledá nové trhy pro svůj stávající výrobek. Roste také počet technologických firem a firem v oblasti vývoje softwaru, </w:t>
      </w:r>
      <w:r>
        <w:rPr>
          <w:rFonts w:ascii="Calibri" w:hAnsi="Calibri" w:cs="Calibri"/>
          <w:color w:val="242424"/>
          <w:sz w:val="22"/>
          <w:szCs w:val="22"/>
        </w:rPr>
        <w:lastRenderedPageBreak/>
        <w:t xml:space="preserve">které nabízejí produkty a služby s vyšší přidanou hodnotou, jejichž cílem je exportovat na západoevropské trhy. </w:t>
      </w:r>
    </w:p>
    <w:p w14:paraId="1CE32DF1" w14:textId="77777777" w:rsidR="00012431" w:rsidRDefault="00012431" w:rsidP="00012431">
      <w:pPr>
        <w:pStyle w:val="xmsolistparagraph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</w:p>
    <w:p w14:paraId="5266453A" w14:textId="125D622A" w:rsidR="00012431" w:rsidRDefault="00012431" w:rsidP="00012431">
      <w:pPr>
        <w:pStyle w:val="xmsolistparagraph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O konzultace měly zájem také startupové firmy a nově vzniklé technologické start-upy, které se brzy po svém vzniku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snaží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najít zákazníky na trhu USA. </w:t>
      </w:r>
      <w:r w:rsidRPr="00091998">
        <w:rPr>
          <w:rFonts w:ascii="Calibri" w:hAnsi="Calibri" w:cs="Calibri"/>
          <w:i/>
          <w:iCs/>
          <w:color w:val="242424"/>
          <w:sz w:val="22"/>
          <w:szCs w:val="22"/>
        </w:rPr>
        <w:t>„Firmy využívají konzultací, aby se zorientovaly na daném trhu a získaly prvotní byznysové informace o teritoriu a např</w:t>
      </w:r>
      <w:r>
        <w:rPr>
          <w:rFonts w:ascii="Calibri" w:hAnsi="Calibri" w:cs="Calibri"/>
          <w:i/>
          <w:iCs/>
          <w:color w:val="242424"/>
          <w:sz w:val="22"/>
          <w:szCs w:val="22"/>
        </w:rPr>
        <w:t>í</w:t>
      </w:r>
      <w:r w:rsidRPr="00091998">
        <w:rPr>
          <w:rFonts w:ascii="Calibri" w:hAnsi="Calibri" w:cs="Calibri"/>
          <w:i/>
          <w:iCs/>
          <w:color w:val="242424"/>
          <w:sz w:val="22"/>
          <w:szCs w:val="22"/>
        </w:rPr>
        <w:t xml:space="preserve">klad exportéři, kteří mají zájem exportovat do vzdálenějších teritorií zjišťují, jak se v teritoriu exportně prosadit a jak kulturně byznysově odlišnou zemi uchopit,“ </w:t>
      </w:r>
      <w:r>
        <w:rPr>
          <w:rFonts w:ascii="Calibri" w:hAnsi="Calibri" w:cs="Calibri"/>
          <w:color w:val="242424"/>
          <w:sz w:val="22"/>
          <w:szCs w:val="22"/>
        </w:rPr>
        <w:t xml:space="preserve">říká </w:t>
      </w:r>
      <w:r w:rsidRPr="00BC2EA4">
        <w:rPr>
          <w:rFonts w:ascii="Calibri" w:hAnsi="Calibri" w:cs="Calibri"/>
          <w:b/>
          <w:bCs/>
          <w:color w:val="242424"/>
          <w:sz w:val="22"/>
          <w:szCs w:val="22"/>
        </w:rPr>
        <w:t>Radomil Doležal</w:t>
      </w:r>
      <w:r>
        <w:rPr>
          <w:rFonts w:ascii="Calibri" w:hAnsi="Calibri" w:cs="Calibri"/>
          <w:color w:val="242424"/>
          <w:sz w:val="22"/>
          <w:szCs w:val="22"/>
        </w:rPr>
        <w:t>.</w:t>
      </w:r>
    </w:p>
    <w:p w14:paraId="387A9145" w14:textId="77777777" w:rsidR="00012431" w:rsidRDefault="00012431" w:rsidP="00012431">
      <w:pPr>
        <w:pStyle w:val="xmsolistparagraph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</w:p>
    <w:p w14:paraId="5123DDAE" w14:textId="77777777" w:rsidR="00012431" w:rsidRPr="00410765" w:rsidRDefault="00012431" w:rsidP="0001243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3231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23130"/>
          <w:sz w:val="22"/>
          <w:szCs w:val="22"/>
          <w:shd w:val="clear" w:color="auto" w:fill="FFFFFF"/>
        </w:rPr>
        <w:t xml:space="preserve">Ředitelé zahraničních kanceláří dále uvedly, že firmy mají stále větší zájem o mimoevropské trhy z důvodu přesycenosti evropského trhu nebo jako náhradu za Rusko.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Firmy se také zajímají, jak se mají připravit na etapu rekonstrukce Ukrajiny, aby včas vstoupily na ukrajinský trh. </w:t>
      </w:r>
      <w:r w:rsidRPr="00883426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„Firmy také projevily zájem o možnost účastnit se projektů a tendrů na podporu Ukrajiny, ať už z ČR nebo mezinárodních institucí</w:t>
      </w:r>
      <w:r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. Č</w:t>
      </w:r>
      <w:r w:rsidRPr="00883426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asto neznají administrativní</w:t>
      </w:r>
      <w:r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 </w:t>
      </w:r>
      <w:r w:rsidRPr="00883426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omezení a opatření na Ukrajině nebo mají obavy z cestování do válečné země, s čímž jsou obě naše zahraniční kanceláře na Ukrajině připraveny pomoct,“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dodává </w:t>
      </w:r>
      <w:r w:rsidRPr="00BC2EA4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Radomil Doležal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. </w:t>
      </w:r>
    </w:p>
    <w:p w14:paraId="40BD1082" w14:textId="77777777" w:rsidR="00CE34DC" w:rsidRDefault="00CE34DC" w:rsidP="00BC7932">
      <w:pPr>
        <w:pStyle w:val="Normlnweb"/>
        <w:spacing w:before="0" w:beforeAutospacing="0" w:after="0" w:afterAutospacing="0"/>
        <w:rPr>
          <w:rFonts w:asciiTheme="minorHAnsi" w:hAnsiTheme="minorHAnsi" w:cstheme="minorBidi"/>
          <w:i/>
          <w:color w:val="333333"/>
          <w:sz w:val="22"/>
          <w:szCs w:val="22"/>
        </w:rPr>
      </w:pPr>
    </w:p>
    <w:p w14:paraId="1BBBB8EF" w14:textId="77777777" w:rsidR="00CE34DC" w:rsidRPr="00CE34DC" w:rsidRDefault="00CE34DC" w:rsidP="00CE34DC">
      <w:pPr>
        <w:spacing w:line="240" w:lineRule="auto"/>
        <w:rPr>
          <w:rFonts w:eastAsia="Times New Roman"/>
          <w:b/>
          <w:bCs/>
          <w:color w:val="333333"/>
          <w:lang w:eastAsia="cs-CZ"/>
        </w:rPr>
      </w:pPr>
      <w:r w:rsidRPr="00CE34DC">
        <w:rPr>
          <w:rFonts w:eastAsia="Times New Roman"/>
          <w:b/>
          <w:bCs/>
          <w:color w:val="333333"/>
          <w:lang w:eastAsia="cs-CZ"/>
        </w:rPr>
        <w:t xml:space="preserve">Průzkum </w:t>
      </w:r>
      <w:proofErr w:type="spellStart"/>
      <w:r w:rsidRPr="00CE34DC">
        <w:rPr>
          <w:rFonts w:eastAsia="Times New Roman"/>
          <w:b/>
          <w:bCs/>
          <w:color w:val="333333"/>
          <w:lang w:eastAsia="cs-CZ"/>
        </w:rPr>
        <w:t>CzechTrade</w:t>
      </w:r>
      <w:proofErr w:type="spellEnd"/>
      <w:r w:rsidRPr="00CE34DC">
        <w:rPr>
          <w:rFonts w:eastAsia="Times New Roman"/>
          <w:b/>
          <w:bCs/>
          <w:color w:val="333333"/>
          <w:lang w:eastAsia="cs-CZ"/>
        </w:rPr>
        <w:t xml:space="preserve"> potvrdil plány a potřeby firem</w:t>
      </w:r>
    </w:p>
    <w:p w14:paraId="19242C14" w14:textId="22448E35" w:rsidR="00CE34DC" w:rsidRPr="00CE34DC" w:rsidRDefault="00CE34DC" w:rsidP="00CE34DC">
      <w:pPr>
        <w:spacing w:line="240" w:lineRule="auto"/>
        <w:rPr>
          <w:b/>
          <w:bCs/>
          <w:color w:val="333333"/>
        </w:rPr>
      </w:pPr>
      <w:r>
        <w:rPr>
          <w:rFonts w:eastAsia="Times New Roman"/>
          <w:color w:val="333333"/>
          <w:lang w:eastAsia="cs-CZ"/>
        </w:rPr>
        <w:t xml:space="preserve">Podle interního průzkumu agentury </w:t>
      </w:r>
      <w:proofErr w:type="spellStart"/>
      <w:r>
        <w:rPr>
          <w:rFonts w:eastAsia="Times New Roman"/>
          <w:color w:val="333333"/>
          <w:lang w:eastAsia="cs-CZ"/>
        </w:rPr>
        <w:t>CzechTrade</w:t>
      </w:r>
      <w:proofErr w:type="spellEnd"/>
      <w:r>
        <w:rPr>
          <w:rFonts w:eastAsia="Times New Roman"/>
          <w:color w:val="333333"/>
          <w:lang w:eastAsia="cs-CZ"/>
        </w:rPr>
        <w:t xml:space="preserve"> mají firmy stále největší zájem o export do evropských teritorií. Například do sousedního Německa má v letošním roce v plánu začít exportovat 27 % dotázaných firem, co</w:t>
      </w:r>
      <w:r w:rsidRPr="00EE7D35">
        <w:t>ž je dlouhodobě teritorium s největší exportní hodnotou až na výchylky z posledního kvartálu minulého roku.</w:t>
      </w:r>
      <w:r>
        <w:t xml:space="preserve"> Podle průzkumu nejvíce firem, konkrétně 58 %</w:t>
      </w:r>
      <w:r w:rsidR="00684A1E">
        <w:t>,</w:t>
      </w:r>
      <w:r>
        <w:t xml:space="preserve"> exportuje napřímo, </w:t>
      </w:r>
      <w:r w:rsidRPr="00EE7D35">
        <w:t xml:space="preserve">ale velmi atraktivní distribuční cestou je také kombinace exportu napřímo a pomocí distributora, kterou uvedlo </w:t>
      </w:r>
      <w:r w:rsidRPr="00CE34DC">
        <w:t>4</w:t>
      </w:r>
      <w:r w:rsidR="00410765">
        <w:t>2</w:t>
      </w:r>
      <w:r w:rsidRPr="00CE34DC">
        <w:t xml:space="preserve"> % firem.</w:t>
      </w:r>
      <w:r>
        <w:t xml:space="preserve"> Za nejsilnější konkurenční výhodu v zahraničí firmy považují unikátnost výrobku, zákaznický servis</w:t>
      </w:r>
      <w:r w:rsidR="3B2970AF">
        <w:t>,</w:t>
      </w:r>
      <w:r w:rsidR="005D4DEB">
        <w:t xml:space="preserve"> </w:t>
      </w:r>
      <w:r>
        <w:t xml:space="preserve">cenu výrobku a profesionální design výrobku. </w:t>
      </w:r>
      <w:r w:rsidRPr="007F35B7">
        <w:t xml:space="preserve">Nejvíce firem hodlá v blízké budoucnosti </w:t>
      </w:r>
      <w:r w:rsidR="005D4DEB">
        <w:t>i</w:t>
      </w:r>
      <w:r w:rsidRPr="007F35B7">
        <w:t>nvestovat do rozšiřování exportu do dalších teritorií a inovace svých produktů</w:t>
      </w:r>
      <w:r>
        <w:t xml:space="preserve">, </w:t>
      </w:r>
      <w:r w:rsidR="3EACC532">
        <w:t xml:space="preserve">do </w:t>
      </w:r>
      <w:r>
        <w:t xml:space="preserve">inovací výroby a výrobních procesů či rozšiřování pracovního týmu. </w:t>
      </w:r>
    </w:p>
    <w:p w14:paraId="520B8D5E" w14:textId="77777777" w:rsidR="00BC7932" w:rsidRDefault="00BC7932" w:rsidP="00966E63">
      <w:pPr>
        <w:pStyle w:val="xmsonormal"/>
        <w:rPr>
          <w:b/>
          <w:bCs/>
        </w:rPr>
      </w:pPr>
    </w:p>
    <w:p w14:paraId="4E05AF32" w14:textId="77777777" w:rsidR="00966E63" w:rsidRDefault="00966E63" w:rsidP="00966E63">
      <w:pPr>
        <w:pStyle w:val="xmsonormal"/>
        <w:rPr>
          <w:b/>
          <w:bCs/>
        </w:rPr>
      </w:pPr>
    </w:p>
    <w:p w14:paraId="4B1EF831" w14:textId="77777777" w:rsidR="00966E63" w:rsidRPr="00CC55E8" w:rsidRDefault="00966E63" w:rsidP="00966E63">
      <w:pPr>
        <w:pStyle w:val="xmsonormal"/>
        <w:rPr>
          <w:b/>
          <w:bCs/>
        </w:rPr>
      </w:pPr>
      <w:r w:rsidRPr="00CC55E8">
        <w:rPr>
          <w:b/>
          <w:bCs/>
        </w:rPr>
        <w:t xml:space="preserve">O agentuře </w:t>
      </w:r>
      <w:proofErr w:type="spellStart"/>
      <w:r w:rsidRPr="00CC55E8">
        <w:rPr>
          <w:b/>
          <w:bCs/>
        </w:rPr>
        <w:t>CzechTrade</w:t>
      </w:r>
      <w:proofErr w:type="spellEnd"/>
    </w:p>
    <w:p w14:paraId="7E244045" w14:textId="77777777" w:rsidR="00966E63" w:rsidRPr="00CC55E8" w:rsidRDefault="00966E63" w:rsidP="00966E63">
      <w:pPr>
        <w:pStyle w:val="Odstavectext"/>
        <w:rPr>
          <w:rFonts w:ascii="Calibri" w:hAnsi="Calibri" w:cs="Calibri"/>
          <w:sz w:val="4"/>
          <w:szCs w:val="4"/>
        </w:rPr>
      </w:pPr>
    </w:p>
    <w:p w14:paraId="4FC29A6A" w14:textId="77777777" w:rsidR="00966E63" w:rsidRPr="00CC55E8" w:rsidRDefault="00966E63" w:rsidP="00966E63">
      <w:pPr>
        <w:pStyle w:val="Odstavectext"/>
        <w:rPr>
          <w:rFonts w:ascii="Calibri" w:hAnsi="Calibri" w:cs="Calibri"/>
        </w:rPr>
      </w:pPr>
      <w:proofErr w:type="spellStart"/>
      <w:r w:rsidRPr="00CC55E8">
        <w:rPr>
          <w:rFonts w:ascii="Calibri" w:hAnsi="Calibri" w:cs="Calibri"/>
        </w:rPr>
        <w:t>CzechTrade</w:t>
      </w:r>
      <w:proofErr w:type="spellEnd"/>
      <w:r w:rsidRPr="00CC55E8">
        <w:rPr>
          <w:rFonts w:ascii="Calibri" w:hAnsi="Calibri" w:cs="Calibri"/>
        </w:rPr>
        <w:t xml:space="preserve"> je agentura na podporu obchodu a již 2</w:t>
      </w:r>
      <w:r>
        <w:rPr>
          <w:rFonts w:ascii="Calibri" w:hAnsi="Calibri" w:cs="Calibri"/>
        </w:rPr>
        <w:t>6</w:t>
      </w:r>
      <w:r w:rsidRPr="00CC55E8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CC55E8">
        <w:rPr>
          <w:rFonts w:ascii="Calibri" w:hAnsi="Calibri" w:cs="Calibri"/>
        </w:rPr>
        <w:t>CzechTrade</w:t>
      </w:r>
      <w:proofErr w:type="spellEnd"/>
      <w:r w:rsidRPr="00CC55E8">
        <w:rPr>
          <w:rFonts w:ascii="Calibri" w:hAnsi="Calibri" w:cs="Calibri"/>
        </w:rPr>
        <w:t xml:space="preserve"> poskytují služby v 64 zemích na pěti kontinentech. Více informací na </w:t>
      </w:r>
      <w:hyperlink r:id="rId9" w:history="1">
        <w:r w:rsidRPr="00B171B5">
          <w:rPr>
            <w:rStyle w:val="Hypertextovodkaz"/>
            <w:rFonts w:ascii="Calibri" w:hAnsi="Calibri" w:cs="Calibri"/>
          </w:rPr>
          <w:t>www.czechtrade.cz</w:t>
        </w:r>
      </w:hyperlink>
      <w:r w:rsidRPr="00CC55E8">
        <w:rPr>
          <w:rStyle w:val="Hypertextovodkaz"/>
          <w:rFonts w:ascii="Calibri" w:hAnsi="Calibri" w:cs="Calibri"/>
        </w:rPr>
        <w:t>.</w:t>
      </w:r>
    </w:p>
    <w:p w14:paraId="77AABE61" w14:textId="77777777" w:rsidR="00966E63" w:rsidRPr="00CC55E8" w:rsidRDefault="00966E63" w:rsidP="00966E63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4DD2AA5B" wp14:editId="25DE36CF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5DD799F" w14:textId="77777777" w:rsidR="00966E63" w:rsidRPr="00540F45" w:rsidRDefault="00966E63" w:rsidP="00966E63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3C8F9125" w14:textId="77777777" w:rsidR="00966E63" w:rsidRPr="00540F45" w:rsidRDefault="00966E63" w:rsidP="00966E63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ABFFDBF" w14:textId="77777777" w:rsidR="00966E63" w:rsidRPr="001A4A7B" w:rsidRDefault="00966E63" w:rsidP="00966E63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Jitka Nováčková (za </w:t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Junior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Manager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4A7B">
                              <w:rPr>
                                <w:rStyle w:val="Hypertextovodkaz"/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10" w:history="1">
                              <w:r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768943" w14:textId="77777777" w:rsidR="00966E63" w:rsidRDefault="00966E63" w:rsidP="00966E63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2AA5B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" o:allowincell="f" fillcolor="#004d84" strokecolor="#325490" strokeweight="1pt">
                <v:textbox>
                  <w:txbxContent>
                    <w:p w14:paraId="25DD799F" w14:textId="77777777" w:rsidR="00966E63" w:rsidRPr="00540F45" w:rsidRDefault="00966E63" w:rsidP="00966E63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3C8F9125" w14:textId="77777777" w:rsidR="00966E63" w:rsidRPr="00540F45" w:rsidRDefault="00966E63" w:rsidP="00966E63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ABFFDBF" w14:textId="77777777" w:rsidR="00966E63" w:rsidRPr="001A4A7B" w:rsidRDefault="00966E63" w:rsidP="00966E63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Manager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e-mail</w:t>
                      </w:r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Pr="001A4A7B">
                        <w:rPr>
                          <w:rStyle w:val="Hypertextovodkaz"/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11" w:history="1">
                        <w:r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768943" w14:textId="77777777" w:rsidR="00966E63" w:rsidRDefault="00966E63" w:rsidP="00966E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568253" w14:textId="77777777" w:rsidR="00966E63" w:rsidRDefault="00966E63" w:rsidP="00966E63"/>
    <w:p w14:paraId="1B03DB6E" w14:textId="77777777" w:rsidR="00083820" w:rsidRDefault="00083820" w:rsidP="00083820"/>
    <w:sectPr w:rsidR="00083820" w:rsidSect="00D9252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E379" w14:textId="77777777" w:rsidR="00EA4818" w:rsidRDefault="00EA4818" w:rsidP="00423F5F">
      <w:pPr>
        <w:spacing w:after="0" w:line="240" w:lineRule="auto"/>
      </w:pPr>
      <w:r>
        <w:separator/>
      </w:r>
    </w:p>
  </w:endnote>
  <w:endnote w:type="continuationSeparator" w:id="0">
    <w:p w14:paraId="71A244EE" w14:textId="77777777" w:rsidR="00EA4818" w:rsidRDefault="00EA4818" w:rsidP="00423F5F">
      <w:pPr>
        <w:spacing w:after="0" w:line="240" w:lineRule="auto"/>
      </w:pPr>
      <w:r>
        <w:continuationSeparator/>
      </w:r>
    </w:p>
  </w:endnote>
  <w:endnote w:type="continuationNotice" w:id="1">
    <w:p w14:paraId="712AC570" w14:textId="77777777" w:rsidR="00EA4818" w:rsidRDefault="00EA48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F76B" w14:textId="77777777" w:rsidR="00EA4818" w:rsidRDefault="00EA4818" w:rsidP="00423F5F">
      <w:pPr>
        <w:spacing w:after="0" w:line="240" w:lineRule="auto"/>
      </w:pPr>
      <w:r>
        <w:separator/>
      </w:r>
    </w:p>
  </w:footnote>
  <w:footnote w:type="continuationSeparator" w:id="0">
    <w:p w14:paraId="65142B05" w14:textId="77777777" w:rsidR="00EA4818" w:rsidRDefault="00EA4818" w:rsidP="00423F5F">
      <w:pPr>
        <w:spacing w:after="0" w:line="240" w:lineRule="auto"/>
      </w:pPr>
      <w:r>
        <w:continuationSeparator/>
      </w:r>
    </w:p>
  </w:footnote>
  <w:footnote w:type="continuationNotice" w:id="1">
    <w:p w14:paraId="4D1BB73B" w14:textId="77777777" w:rsidR="00EA4818" w:rsidRDefault="00EA48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5D31" w14:textId="77777777" w:rsidR="0063129F" w:rsidRDefault="00154064" w:rsidP="00CC55E8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3D7CDE1D" wp14:editId="7A61DBE4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91146" w14:textId="77777777" w:rsidR="0063129F" w:rsidRDefault="0063129F">
    <w:pPr>
      <w:pStyle w:val="Zhlav"/>
    </w:pPr>
  </w:p>
  <w:p w14:paraId="70085031" w14:textId="77777777" w:rsidR="0063129F" w:rsidRDefault="006312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0C3"/>
    <w:multiLevelType w:val="hybridMultilevel"/>
    <w:tmpl w:val="45A8A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A5C8E"/>
    <w:multiLevelType w:val="hybridMultilevel"/>
    <w:tmpl w:val="645CA95A"/>
    <w:lvl w:ilvl="0" w:tplc="B8D07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773360">
    <w:abstractNumId w:val="1"/>
  </w:num>
  <w:num w:numId="2" w16cid:durableId="170551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7"/>
    <w:rsid w:val="0000116A"/>
    <w:rsid w:val="00002AE6"/>
    <w:rsid w:val="00012431"/>
    <w:rsid w:val="00016310"/>
    <w:rsid w:val="0001674B"/>
    <w:rsid w:val="00017AB7"/>
    <w:rsid w:val="000206B3"/>
    <w:rsid w:val="00023659"/>
    <w:rsid w:val="000247D5"/>
    <w:rsid w:val="00024C2E"/>
    <w:rsid w:val="00027A75"/>
    <w:rsid w:val="00036E8A"/>
    <w:rsid w:val="0004437C"/>
    <w:rsid w:val="0004481A"/>
    <w:rsid w:val="00051232"/>
    <w:rsid w:val="00052F46"/>
    <w:rsid w:val="00053DAC"/>
    <w:rsid w:val="00061A7C"/>
    <w:rsid w:val="000666D1"/>
    <w:rsid w:val="00073C18"/>
    <w:rsid w:val="00080448"/>
    <w:rsid w:val="00083820"/>
    <w:rsid w:val="00092509"/>
    <w:rsid w:val="00096175"/>
    <w:rsid w:val="00097AD9"/>
    <w:rsid w:val="000A0FE4"/>
    <w:rsid w:val="000B2A13"/>
    <w:rsid w:val="000B49E2"/>
    <w:rsid w:val="000B748B"/>
    <w:rsid w:val="000D1855"/>
    <w:rsid w:val="000E22D1"/>
    <w:rsid w:val="000E7E5D"/>
    <w:rsid w:val="001019BA"/>
    <w:rsid w:val="001052F8"/>
    <w:rsid w:val="00111C42"/>
    <w:rsid w:val="001133E9"/>
    <w:rsid w:val="0012451F"/>
    <w:rsid w:val="00133E58"/>
    <w:rsid w:val="00141D7A"/>
    <w:rsid w:val="00146C66"/>
    <w:rsid w:val="00150725"/>
    <w:rsid w:val="00153840"/>
    <w:rsid w:val="00154064"/>
    <w:rsid w:val="001601DA"/>
    <w:rsid w:val="001607E1"/>
    <w:rsid w:val="00173CB1"/>
    <w:rsid w:val="00175D0B"/>
    <w:rsid w:val="00181EB4"/>
    <w:rsid w:val="00186656"/>
    <w:rsid w:val="00192F1C"/>
    <w:rsid w:val="001A0223"/>
    <w:rsid w:val="001A06BB"/>
    <w:rsid w:val="001B0CF1"/>
    <w:rsid w:val="001B24AC"/>
    <w:rsid w:val="001B276E"/>
    <w:rsid w:val="001D1084"/>
    <w:rsid w:val="001E2177"/>
    <w:rsid w:val="001E5DDF"/>
    <w:rsid w:val="001E63AD"/>
    <w:rsid w:val="001F2932"/>
    <w:rsid w:val="001F2CEF"/>
    <w:rsid w:val="001F3D1C"/>
    <w:rsid w:val="001F784C"/>
    <w:rsid w:val="00206E79"/>
    <w:rsid w:val="0021290E"/>
    <w:rsid w:val="00216580"/>
    <w:rsid w:val="0021774A"/>
    <w:rsid w:val="00222901"/>
    <w:rsid w:val="00230B4C"/>
    <w:rsid w:val="00231925"/>
    <w:rsid w:val="0023357F"/>
    <w:rsid w:val="0024203B"/>
    <w:rsid w:val="0024685F"/>
    <w:rsid w:val="00247604"/>
    <w:rsid w:val="002477EF"/>
    <w:rsid w:val="00254313"/>
    <w:rsid w:val="00256FC2"/>
    <w:rsid w:val="00262EC3"/>
    <w:rsid w:val="00271828"/>
    <w:rsid w:val="00271C3F"/>
    <w:rsid w:val="002764C7"/>
    <w:rsid w:val="0028139B"/>
    <w:rsid w:val="0029140C"/>
    <w:rsid w:val="00296BD5"/>
    <w:rsid w:val="00297121"/>
    <w:rsid w:val="002A02DB"/>
    <w:rsid w:val="002A0A6D"/>
    <w:rsid w:val="002A1E85"/>
    <w:rsid w:val="002A5306"/>
    <w:rsid w:val="002A7299"/>
    <w:rsid w:val="002C50EA"/>
    <w:rsid w:val="002C658F"/>
    <w:rsid w:val="002F5125"/>
    <w:rsid w:val="00300A92"/>
    <w:rsid w:val="00307E13"/>
    <w:rsid w:val="00317216"/>
    <w:rsid w:val="0033083E"/>
    <w:rsid w:val="0033148B"/>
    <w:rsid w:val="00334977"/>
    <w:rsid w:val="00343B9D"/>
    <w:rsid w:val="003451FD"/>
    <w:rsid w:val="00354142"/>
    <w:rsid w:val="003560EE"/>
    <w:rsid w:val="0035610B"/>
    <w:rsid w:val="003578D3"/>
    <w:rsid w:val="00357C63"/>
    <w:rsid w:val="00364162"/>
    <w:rsid w:val="00366896"/>
    <w:rsid w:val="00367547"/>
    <w:rsid w:val="00367BCA"/>
    <w:rsid w:val="003815DD"/>
    <w:rsid w:val="003931F5"/>
    <w:rsid w:val="003B33B7"/>
    <w:rsid w:val="003C101A"/>
    <w:rsid w:val="003D62F3"/>
    <w:rsid w:val="003D646E"/>
    <w:rsid w:val="003D6B1D"/>
    <w:rsid w:val="003E4E24"/>
    <w:rsid w:val="004036B5"/>
    <w:rsid w:val="00405618"/>
    <w:rsid w:val="00406758"/>
    <w:rsid w:val="00410765"/>
    <w:rsid w:val="00412D8D"/>
    <w:rsid w:val="00415F50"/>
    <w:rsid w:val="004161CD"/>
    <w:rsid w:val="00423F5F"/>
    <w:rsid w:val="00430AEF"/>
    <w:rsid w:val="00430DB2"/>
    <w:rsid w:val="0043286C"/>
    <w:rsid w:val="00432CFF"/>
    <w:rsid w:val="00436293"/>
    <w:rsid w:val="00441D84"/>
    <w:rsid w:val="00467682"/>
    <w:rsid w:val="00473599"/>
    <w:rsid w:val="004854CE"/>
    <w:rsid w:val="00486FCB"/>
    <w:rsid w:val="004900CE"/>
    <w:rsid w:val="004914C0"/>
    <w:rsid w:val="004923A5"/>
    <w:rsid w:val="00496B57"/>
    <w:rsid w:val="004974F2"/>
    <w:rsid w:val="004A2926"/>
    <w:rsid w:val="004B08A5"/>
    <w:rsid w:val="004D09FD"/>
    <w:rsid w:val="004D3DD2"/>
    <w:rsid w:val="004E37AA"/>
    <w:rsid w:val="004E407F"/>
    <w:rsid w:val="004E770A"/>
    <w:rsid w:val="004F582D"/>
    <w:rsid w:val="004F7F22"/>
    <w:rsid w:val="0050160F"/>
    <w:rsid w:val="00502B5A"/>
    <w:rsid w:val="00502DAE"/>
    <w:rsid w:val="005056FF"/>
    <w:rsid w:val="00512344"/>
    <w:rsid w:val="00523B71"/>
    <w:rsid w:val="00535926"/>
    <w:rsid w:val="005361C2"/>
    <w:rsid w:val="00537038"/>
    <w:rsid w:val="00550276"/>
    <w:rsid w:val="005542A0"/>
    <w:rsid w:val="005550BE"/>
    <w:rsid w:val="00555F31"/>
    <w:rsid w:val="00557C02"/>
    <w:rsid w:val="00580940"/>
    <w:rsid w:val="00583485"/>
    <w:rsid w:val="00583DE6"/>
    <w:rsid w:val="0059100F"/>
    <w:rsid w:val="005A0EE3"/>
    <w:rsid w:val="005A6FBB"/>
    <w:rsid w:val="005B1397"/>
    <w:rsid w:val="005B4D30"/>
    <w:rsid w:val="005C7253"/>
    <w:rsid w:val="005D4DEB"/>
    <w:rsid w:val="005D6E9A"/>
    <w:rsid w:val="005D75F2"/>
    <w:rsid w:val="005E060A"/>
    <w:rsid w:val="005F148F"/>
    <w:rsid w:val="005F54AD"/>
    <w:rsid w:val="00603D99"/>
    <w:rsid w:val="0060571D"/>
    <w:rsid w:val="00613A9B"/>
    <w:rsid w:val="0061484F"/>
    <w:rsid w:val="006161A7"/>
    <w:rsid w:val="006264C4"/>
    <w:rsid w:val="0063129F"/>
    <w:rsid w:val="00631DFB"/>
    <w:rsid w:val="00653F58"/>
    <w:rsid w:val="00655247"/>
    <w:rsid w:val="00657169"/>
    <w:rsid w:val="00657D8D"/>
    <w:rsid w:val="0067221A"/>
    <w:rsid w:val="00676A2F"/>
    <w:rsid w:val="00677D55"/>
    <w:rsid w:val="006823D6"/>
    <w:rsid w:val="006826A9"/>
    <w:rsid w:val="00684A1E"/>
    <w:rsid w:val="006913DA"/>
    <w:rsid w:val="00697CAB"/>
    <w:rsid w:val="00697F25"/>
    <w:rsid w:val="006A092B"/>
    <w:rsid w:val="006A20AB"/>
    <w:rsid w:val="006A64CC"/>
    <w:rsid w:val="006B127F"/>
    <w:rsid w:val="006B7DB9"/>
    <w:rsid w:val="006C3F5F"/>
    <w:rsid w:val="006C49E9"/>
    <w:rsid w:val="006C4B29"/>
    <w:rsid w:val="006C5D48"/>
    <w:rsid w:val="006C775B"/>
    <w:rsid w:val="006C7F20"/>
    <w:rsid w:val="006D17C3"/>
    <w:rsid w:val="006D352A"/>
    <w:rsid w:val="006D763B"/>
    <w:rsid w:val="006E230B"/>
    <w:rsid w:val="006E5D21"/>
    <w:rsid w:val="006E6FE6"/>
    <w:rsid w:val="006E70F5"/>
    <w:rsid w:val="006F17A4"/>
    <w:rsid w:val="006F2871"/>
    <w:rsid w:val="006F637E"/>
    <w:rsid w:val="00703E34"/>
    <w:rsid w:val="007042AB"/>
    <w:rsid w:val="00706ECB"/>
    <w:rsid w:val="00723830"/>
    <w:rsid w:val="007277D4"/>
    <w:rsid w:val="00730704"/>
    <w:rsid w:val="007309DD"/>
    <w:rsid w:val="0073202B"/>
    <w:rsid w:val="007353B4"/>
    <w:rsid w:val="00746012"/>
    <w:rsid w:val="00750E2A"/>
    <w:rsid w:val="0075375B"/>
    <w:rsid w:val="007553DC"/>
    <w:rsid w:val="00755AB1"/>
    <w:rsid w:val="00756606"/>
    <w:rsid w:val="00773412"/>
    <w:rsid w:val="00776F1D"/>
    <w:rsid w:val="00780761"/>
    <w:rsid w:val="007813B2"/>
    <w:rsid w:val="007827FF"/>
    <w:rsid w:val="00783B4F"/>
    <w:rsid w:val="0078437E"/>
    <w:rsid w:val="00784A15"/>
    <w:rsid w:val="0078697B"/>
    <w:rsid w:val="0079199B"/>
    <w:rsid w:val="007B16E0"/>
    <w:rsid w:val="007B63E9"/>
    <w:rsid w:val="007C2953"/>
    <w:rsid w:val="007C2D54"/>
    <w:rsid w:val="007C5283"/>
    <w:rsid w:val="007C6A3B"/>
    <w:rsid w:val="007C7DFA"/>
    <w:rsid w:val="007D0D99"/>
    <w:rsid w:val="007D115F"/>
    <w:rsid w:val="007D33E9"/>
    <w:rsid w:val="007E513A"/>
    <w:rsid w:val="007E737E"/>
    <w:rsid w:val="007F23ED"/>
    <w:rsid w:val="007F2DEC"/>
    <w:rsid w:val="007F3E7D"/>
    <w:rsid w:val="007F4FE5"/>
    <w:rsid w:val="008018C8"/>
    <w:rsid w:val="00803C2B"/>
    <w:rsid w:val="00803E90"/>
    <w:rsid w:val="00806B35"/>
    <w:rsid w:val="00807E7E"/>
    <w:rsid w:val="00812FEA"/>
    <w:rsid w:val="00813BFD"/>
    <w:rsid w:val="00816156"/>
    <w:rsid w:val="00821562"/>
    <w:rsid w:val="00831966"/>
    <w:rsid w:val="008462F4"/>
    <w:rsid w:val="00850751"/>
    <w:rsid w:val="0085451F"/>
    <w:rsid w:val="00856B09"/>
    <w:rsid w:val="00872478"/>
    <w:rsid w:val="008806CB"/>
    <w:rsid w:val="008814D5"/>
    <w:rsid w:val="00882E94"/>
    <w:rsid w:val="00883DB3"/>
    <w:rsid w:val="0088464B"/>
    <w:rsid w:val="00891C8D"/>
    <w:rsid w:val="0089484F"/>
    <w:rsid w:val="008966EB"/>
    <w:rsid w:val="008A207A"/>
    <w:rsid w:val="008A4BFB"/>
    <w:rsid w:val="008A7357"/>
    <w:rsid w:val="008B0262"/>
    <w:rsid w:val="008B66F1"/>
    <w:rsid w:val="008C040A"/>
    <w:rsid w:val="008C5165"/>
    <w:rsid w:val="008C5363"/>
    <w:rsid w:val="008C6332"/>
    <w:rsid w:val="008C7C1C"/>
    <w:rsid w:val="008D1C68"/>
    <w:rsid w:val="008D544C"/>
    <w:rsid w:val="008D66A7"/>
    <w:rsid w:val="008E02C3"/>
    <w:rsid w:val="00900BE3"/>
    <w:rsid w:val="00904A4D"/>
    <w:rsid w:val="00906823"/>
    <w:rsid w:val="009105C8"/>
    <w:rsid w:val="009307CB"/>
    <w:rsid w:val="009340F5"/>
    <w:rsid w:val="0093625F"/>
    <w:rsid w:val="00936B16"/>
    <w:rsid w:val="00940A58"/>
    <w:rsid w:val="009474AC"/>
    <w:rsid w:val="00953022"/>
    <w:rsid w:val="00956282"/>
    <w:rsid w:val="00964C0B"/>
    <w:rsid w:val="0096695E"/>
    <w:rsid w:val="00966E63"/>
    <w:rsid w:val="00970115"/>
    <w:rsid w:val="0097177A"/>
    <w:rsid w:val="00976D1F"/>
    <w:rsid w:val="009777C7"/>
    <w:rsid w:val="0098204E"/>
    <w:rsid w:val="009879E1"/>
    <w:rsid w:val="00996651"/>
    <w:rsid w:val="00996D6D"/>
    <w:rsid w:val="009A1C4E"/>
    <w:rsid w:val="009A4DC2"/>
    <w:rsid w:val="009C1D68"/>
    <w:rsid w:val="009C5154"/>
    <w:rsid w:val="009C7073"/>
    <w:rsid w:val="009C7A1E"/>
    <w:rsid w:val="009D123F"/>
    <w:rsid w:val="009D203A"/>
    <w:rsid w:val="009D455F"/>
    <w:rsid w:val="009D492F"/>
    <w:rsid w:val="009D49D6"/>
    <w:rsid w:val="009D695A"/>
    <w:rsid w:val="009D7554"/>
    <w:rsid w:val="009E361C"/>
    <w:rsid w:val="009F0616"/>
    <w:rsid w:val="009F16F9"/>
    <w:rsid w:val="009F26F6"/>
    <w:rsid w:val="009F52D9"/>
    <w:rsid w:val="009F75AA"/>
    <w:rsid w:val="00A07679"/>
    <w:rsid w:val="00A14125"/>
    <w:rsid w:val="00A16C3B"/>
    <w:rsid w:val="00A267A3"/>
    <w:rsid w:val="00A33646"/>
    <w:rsid w:val="00A33F88"/>
    <w:rsid w:val="00A36C5F"/>
    <w:rsid w:val="00A40D9A"/>
    <w:rsid w:val="00A41118"/>
    <w:rsid w:val="00A57148"/>
    <w:rsid w:val="00A5738F"/>
    <w:rsid w:val="00A7132F"/>
    <w:rsid w:val="00A879F2"/>
    <w:rsid w:val="00A87E7B"/>
    <w:rsid w:val="00A9199E"/>
    <w:rsid w:val="00A94F5A"/>
    <w:rsid w:val="00A97E9E"/>
    <w:rsid w:val="00AA225C"/>
    <w:rsid w:val="00AA2759"/>
    <w:rsid w:val="00AA54D7"/>
    <w:rsid w:val="00AA7E7B"/>
    <w:rsid w:val="00AB66E4"/>
    <w:rsid w:val="00AC031B"/>
    <w:rsid w:val="00AC1A82"/>
    <w:rsid w:val="00AD179C"/>
    <w:rsid w:val="00AD6585"/>
    <w:rsid w:val="00AD70B9"/>
    <w:rsid w:val="00AE1BA1"/>
    <w:rsid w:val="00AE3CEF"/>
    <w:rsid w:val="00AF40D7"/>
    <w:rsid w:val="00AF6C5C"/>
    <w:rsid w:val="00B0788E"/>
    <w:rsid w:val="00B07B80"/>
    <w:rsid w:val="00B14F69"/>
    <w:rsid w:val="00B151B3"/>
    <w:rsid w:val="00B20C19"/>
    <w:rsid w:val="00B30E02"/>
    <w:rsid w:val="00B32242"/>
    <w:rsid w:val="00B344B2"/>
    <w:rsid w:val="00B37523"/>
    <w:rsid w:val="00B408FA"/>
    <w:rsid w:val="00B41E00"/>
    <w:rsid w:val="00B43538"/>
    <w:rsid w:val="00B45BF5"/>
    <w:rsid w:val="00B53B9A"/>
    <w:rsid w:val="00B54B13"/>
    <w:rsid w:val="00B60663"/>
    <w:rsid w:val="00B7029E"/>
    <w:rsid w:val="00B8074C"/>
    <w:rsid w:val="00B80B6A"/>
    <w:rsid w:val="00B83106"/>
    <w:rsid w:val="00B91A47"/>
    <w:rsid w:val="00B93E3C"/>
    <w:rsid w:val="00B97FC8"/>
    <w:rsid w:val="00BA1A08"/>
    <w:rsid w:val="00BB3F71"/>
    <w:rsid w:val="00BB4F15"/>
    <w:rsid w:val="00BC2565"/>
    <w:rsid w:val="00BC2926"/>
    <w:rsid w:val="00BC2D74"/>
    <w:rsid w:val="00BC6B1C"/>
    <w:rsid w:val="00BC7932"/>
    <w:rsid w:val="00BF2630"/>
    <w:rsid w:val="00BF5059"/>
    <w:rsid w:val="00BF7E70"/>
    <w:rsid w:val="00C01BE4"/>
    <w:rsid w:val="00C05FB2"/>
    <w:rsid w:val="00C120AB"/>
    <w:rsid w:val="00C17C09"/>
    <w:rsid w:val="00C26350"/>
    <w:rsid w:val="00C40FE4"/>
    <w:rsid w:val="00C44FE8"/>
    <w:rsid w:val="00C46104"/>
    <w:rsid w:val="00C46815"/>
    <w:rsid w:val="00C47F07"/>
    <w:rsid w:val="00C52838"/>
    <w:rsid w:val="00C56C62"/>
    <w:rsid w:val="00C61A77"/>
    <w:rsid w:val="00C778A8"/>
    <w:rsid w:val="00C8248D"/>
    <w:rsid w:val="00C84FFB"/>
    <w:rsid w:val="00C862FF"/>
    <w:rsid w:val="00CB055F"/>
    <w:rsid w:val="00CC1B14"/>
    <w:rsid w:val="00CC269A"/>
    <w:rsid w:val="00CC6957"/>
    <w:rsid w:val="00CD225D"/>
    <w:rsid w:val="00CD4C2C"/>
    <w:rsid w:val="00CE0579"/>
    <w:rsid w:val="00CE34DC"/>
    <w:rsid w:val="00CE5C42"/>
    <w:rsid w:val="00CF19BE"/>
    <w:rsid w:val="00CF4F59"/>
    <w:rsid w:val="00CF5D9C"/>
    <w:rsid w:val="00D07D9C"/>
    <w:rsid w:val="00D11065"/>
    <w:rsid w:val="00D21DDE"/>
    <w:rsid w:val="00D220BC"/>
    <w:rsid w:val="00D25F0D"/>
    <w:rsid w:val="00D27E60"/>
    <w:rsid w:val="00D30A65"/>
    <w:rsid w:val="00D378DB"/>
    <w:rsid w:val="00D40F87"/>
    <w:rsid w:val="00D45643"/>
    <w:rsid w:val="00D46DCA"/>
    <w:rsid w:val="00D47285"/>
    <w:rsid w:val="00D55809"/>
    <w:rsid w:val="00D63D18"/>
    <w:rsid w:val="00D6675C"/>
    <w:rsid w:val="00D71B09"/>
    <w:rsid w:val="00D90FEB"/>
    <w:rsid w:val="00D92520"/>
    <w:rsid w:val="00D9749B"/>
    <w:rsid w:val="00D9790F"/>
    <w:rsid w:val="00DA093C"/>
    <w:rsid w:val="00DB09A5"/>
    <w:rsid w:val="00DC1EEB"/>
    <w:rsid w:val="00DC6208"/>
    <w:rsid w:val="00DD3818"/>
    <w:rsid w:val="00DD5EC0"/>
    <w:rsid w:val="00DE190B"/>
    <w:rsid w:val="00DE23B3"/>
    <w:rsid w:val="00DF1CC6"/>
    <w:rsid w:val="00E006F0"/>
    <w:rsid w:val="00E0098D"/>
    <w:rsid w:val="00E015AB"/>
    <w:rsid w:val="00E0524A"/>
    <w:rsid w:val="00E06AB1"/>
    <w:rsid w:val="00E07758"/>
    <w:rsid w:val="00E11A5A"/>
    <w:rsid w:val="00E239BF"/>
    <w:rsid w:val="00E23EAD"/>
    <w:rsid w:val="00E26149"/>
    <w:rsid w:val="00E427C2"/>
    <w:rsid w:val="00E46B1F"/>
    <w:rsid w:val="00E50C4F"/>
    <w:rsid w:val="00E56159"/>
    <w:rsid w:val="00E56F6D"/>
    <w:rsid w:val="00E60EDF"/>
    <w:rsid w:val="00E6324E"/>
    <w:rsid w:val="00E67200"/>
    <w:rsid w:val="00E83824"/>
    <w:rsid w:val="00E86B29"/>
    <w:rsid w:val="00EA38C2"/>
    <w:rsid w:val="00EA4818"/>
    <w:rsid w:val="00EB40CA"/>
    <w:rsid w:val="00EB4CF0"/>
    <w:rsid w:val="00EC5ADF"/>
    <w:rsid w:val="00ED12A1"/>
    <w:rsid w:val="00ED3610"/>
    <w:rsid w:val="00ED4712"/>
    <w:rsid w:val="00ED5BE4"/>
    <w:rsid w:val="00ED6177"/>
    <w:rsid w:val="00EE1071"/>
    <w:rsid w:val="00EE3BBA"/>
    <w:rsid w:val="00EE3E73"/>
    <w:rsid w:val="00EE75DF"/>
    <w:rsid w:val="00EF28E1"/>
    <w:rsid w:val="00EF35E1"/>
    <w:rsid w:val="00F13CBA"/>
    <w:rsid w:val="00F14B33"/>
    <w:rsid w:val="00F231F7"/>
    <w:rsid w:val="00F31A49"/>
    <w:rsid w:val="00F40043"/>
    <w:rsid w:val="00F51E29"/>
    <w:rsid w:val="00F66527"/>
    <w:rsid w:val="00F6717E"/>
    <w:rsid w:val="00F714C4"/>
    <w:rsid w:val="00F80DE6"/>
    <w:rsid w:val="00F83D89"/>
    <w:rsid w:val="00F8454F"/>
    <w:rsid w:val="00F870D7"/>
    <w:rsid w:val="00FA412A"/>
    <w:rsid w:val="00FA500C"/>
    <w:rsid w:val="00FB3526"/>
    <w:rsid w:val="00FB3AEF"/>
    <w:rsid w:val="00FB4705"/>
    <w:rsid w:val="00FC00F4"/>
    <w:rsid w:val="00FC404B"/>
    <w:rsid w:val="00FC55DC"/>
    <w:rsid w:val="00FC7EEA"/>
    <w:rsid w:val="00FD11EB"/>
    <w:rsid w:val="00FD1A1F"/>
    <w:rsid w:val="00FD3963"/>
    <w:rsid w:val="00FD6485"/>
    <w:rsid w:val="00FD76C0"/>
    <w:rsid w:val="00FE0954"/>
    <w:rsid w:val="00FE18FC"/>
    <w:rsid w:val="00FE40C3"/>
    <w:rsid w:val="00FE571F"/>
    <w:rsid w:val="00FE7CF4"/>
    <w:rsid w:val="00FF1B5E"/>
    <w:rsid w:val="00FF1EE3"/>
    <w:rsid w:val="00FF20CD"/>
    <w:rsid w:val="0220504B"/>
    <w:rsid w:val="0303B25D"/>
    <w:rsid w:val="030A70F3"/>
    <w:rsid w:val="0354F788"/>
    <w:rsid w:val="0401CA53"/>
    <w:rsid w:val="0437B17A"/>
    <w:rsid w:val="05066376"/>
    <w:rsid w:val="051E5CE3"/>
    <w:rsid w:val="055E28D3"/>
    <w:rsid w:val="062CDACF"/>
    <w:rsid w:val="06401977"/>
    <w:rsid w:val="0653FB69"/>
    <w:rsid w:val="066F73DE"/>
    <w:rsid w:val="091D5993"/>
    <w:rsid w:val="0B4B045D"/>
    <w:rsid w:val="0BF4E2CB"/>
    <w:rsid w:val="0C52402B"/>
    <w:rsid w:val="0CE9A1DD"/>
    <w:rsid w:val="0D378271"/>
    <w:rsid w:val="0D9D28A6"/>
    <w:rsid w:val="0DE5842C"/>
    <w:rsid w:val="0EAB5D6E"/>
    <w:rsid w:val="0F356D32"/>
    <w:rsid w:val="0F8973E9"/>
    <w:rsid w:val="12E0C8CD"/>
    <w:rsid w:val="1730D7D7"/>
    <w:rsid w:val="174B60FA"/>
    <w:rsid w:val="180C6E8C"/>
    <w:rsid w:val="1A0C1FB5"/>
    <w:rsid w:val="1C41B805"/>
    <w:rsid w:val="1E40D1B6"/>
    <w:rsid w:val="1E5F2417"/>
    <w:rsid w:val="1EB5E49F"/>
    <w:rsid w:val="1FF2D51C"/>
    <w:rsid w:val="204E3206"/>
    <w:rsid w:val="20B69A9D"/>
    <w:rsid w:val="22FC496C"/>
    <w:rsid w:val="23E096F5"/>
    <w:rsid w:val="24398B42"/>
    <w:rsid w:val="25916B6B"/>
    <w:rsid w:val="2789C781"/>
    <w:rsid w:val="278CBBDE"/>
    <w:rsid w:val="27C307AC"/>
    <w:rsid w:val="2836C285"/>
    <w:rsid w:val="28D057A3"/>
    <w:rsid w:val="29353F22"/>
    <w:rsid w:val="29FF9BC4"/>
    <w:rsid w:val="2A0AE18A"/>
    <w:rsid w:val="2A5B51D4"/>
    <w:rsid w:val="2A8BB3ED"/>
    <w:rsid w:val="2AA24B99"/>
    <w:rsid w:val="2B5DF1BE"/>
    <w:rsid w:val="2BCCF1D2"/>
    <w:rsid w:val="2D1EA78F"/>
    <w:rsid w:val="2E36DCB7"/>
    <w:rsid w:val="2E98F717"/>
    <w:rsid w:val="2EAE92A4"/>
    <w:rsid w:val="2EDFF850"/>
    <w:rsid w:val="2F16C98A"/>
    <w:rsid w:val="2F21B605"/>
    <w:rsid w:val="30089542"/>
    <w:rsid w:val="3103AC45"/>
    <w:rsid w:val="313702BB"/>
    <w:rsid w:val="32C05ED8"/>
    <w:rsid w:val="338203C7"/>
    <w:rsid w:val="33F12B19"/>
    <w:rsid w:val="347FAC7E"/>
    <w:rsid w:val="356C990F"/>
    <w:rsid w:val="35B9F8FC"/>
    <w:rsid w:val="35F92E6F"/>
    <w:rsid w:val="368C0F8F"/>
    <w:rsid w:val="36FE9B78"/>
    <w:rsid w:val="37CB4A9E"/>
    <w:rsid w:val="38EF3CD9"/>
    <w:rsid w:val="3B2970AF"/>
    <w:rsid w:val="3BD533C9"/>
    <w:rsid w:val="3D4674C4"/>
    <w:rsid w:val="3D8537AD"/>
    <w:rsid w:val="3DF33753"/>
    <w:rsid w:val="3E0FF61D"/>
    <w:rsid w:val="3E8A09EA"/>
    <w:rsid w:val="3EACC532"/>
    <w:rsid w:val="40B557CF"/>
    <w:rsid w:val="427DC10B"/>
    <w:rsid w:val="42E929B7"/>
    <w:rsid w:val="4328D233"/>
    <w:rsid w:val="433E9134"/>
    <w:rsid w:val="437A0801"/>
    <w:rsid w:val="43816468"/>
    <w:rsid w:val="46EF48A0"/>
    <w:rsid w:val="46EFAE4B"/>
    <w:rsid w:val="4726C462"/>
    <w:rsid w:val="48C0CE5B"/>
    <w:rsid w:val="491D7879"/>
    <w:rsid w:val="4EB03A96"/>
    <w:rsid w:val="4F5E0980"/>
    <w:rsid w:val="4FE75FE6"/>
    <w:rsid w:val="512511F6"/>
    <w:rsid w:val="5200A8AB"/>
    <w:rsid w:val="52CA6279"/>
    <w:rsid w:val="54BAD109"/>
    <w:rsid w:val="561DF8B7"/>
    <w:rsid w:val="59B1F25D"/>
    <w:rsid w:val="5A59FFCB"/>
    <w:rsid w:val="5B3231E9"/>
    <w:rsid w:val="5D344B8A"/>
    <w:rsid w:val="5D891C8A"/>
    <w:rsid w:val="5E9B9685"/>
    <w:rsid w:val="5F2749D0"/>
    <w:rsid w:val="616013E6"/>
    <w:rsid w:val="617775DB"/>
    <w:rsid w:val="61F5157D"/>
    <w:rsid w:val="623DF164"/>
    <w:rsid w:val="629192E4"/>
    <w:rsid w:val="62BFFDD9"/>
    <w:rsid w:val="6368173C"/>
    <w:rsid w:val="64FE2526"/>
    <w:rsid w:val="68E7C3B2"/>
    <w:rsid w:val="69BAE989"/>
    <w:rsid w:val="6B26AA4E"/>
    <w:rsid w:val="6E3612EB"/>
    <w:rsid w:val="6FA18133"/>
    <w:rsid w:val="6FD2EFF1"/>
    <w:rsid w:val="70319571"/>
    <w:rsid w:val="7059D7F1"/>
    <w:rsid w:val="71FE91F7"/>
    <w:rsid w:val="7208A991"/>
    <w:rsid w:val="729FEDB7"/>
    <w:rsid w:val="72B01F87"/>
    <w:rsid w:val="75863D61"/>
    <w:rsid w:val="758707AA"/>
    <w:rsid w:val="7587F1D8"/>
    <w:rsid w:val="769EDE7A"/>
    <w:rsid w:val="76AB5E8C"/>
    <w:rsid w:val="76C9128E"/>
    <w:rsid w:val="76CCD81B"/>
    <w:rsid w:val="76E79EA7"/>
    <w:rsid w:val="78271624"/>
    <w:rsid w:val="792DC585"/>
    <w:rsid w:val="79B7FA0A"/>
    <w:rsid w:val="7A74A7E1"/>
    <w:rsid w:val="7E2B8674"/>
    <w:rsid w:val="7E942201"/>
    <w:rsid w:val="7EBE2B26"/>
    <w:rsid w:val="7F18B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03B4"/>
  <w15:chartTrackingRefBased/>
  <w15:docId w15:val="{96A208BF-9AF4-4723-AACE-5D76C2BB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E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0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6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966E63"/>
  </w:style>
  <w:style w:type="paragraph" w:customStyle="1" w:styleId="xmsonormal">
    <w:name w:val="x_msonormal"/>
    <w:basedOn w:val="Normln"/>
    <w:rsid w:val="00966E63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6E63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966E63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966E63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6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E63"/>
  </w:style>
  <w:style w:type="paragraph" w:styleId="Normlnweb">
    <w:name w:val="Normal (Web)"/>
    <w:basedOn w:val="Normln"/>
    <w:uiPriority w:val="99"/>
    <w:unhideWhenUsed/>
    <w:rsid w:val="00BC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02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12431"/>
    <w:pPr>
      <w:spacing w:after="0" w:line="240" w:lineRule="auto"/>
    </w:pPr>
  </w:style>
  <w:style w:type="paragraph" w:customStyle="1" w:styleId="xmsolistparagraph">
    <w:name w:val="x_msolistparagraph"/>
    <w:basedOn w:val="Normln"/>
    <w:rsid w:val="0001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klubukrajina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echtrade.cz/programy-eu/op-tak-%E2%80%93-projekty-novumm-2-a-novumm2k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tka.novackova@czechtrad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echtrad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919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Links>
    <vt:vector size="24" baseType="variant">
      <vt:variant>
        <vt:i4>458842</vt:i4>
      </vt:variant>
      <vt:variant>
        <vt:i4>6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131077</vt:i4>
      </vt:variant>
      <vt:variant>
        <vt:i4>3</vt:i4>
      </vt:variant>
      <vt:variant>
        <vt:i4>0</vt:i4>
      </vt:variant>
      <vt:variant>
        <vt:i4>5</vt:i4>
      </vt:variant>
      <vt:variant>
        <vt:lpwstr>https://www.businessklubukrajina.cz/</vt:lpwstr>
      </vt:variant>
      <vt:variant>
        <vt:lpwstr/>
      </vt:variant>
      <vt:variant>
        <vt:i4>5832720</vt:i4>
      </vt:variant>
      <vt:variant>
        <vt:i4>0</vt:i4>
      </vt:variant>
      <vt:variant>
        <vt:i4>0</vt:i4>
      </vt:variant>
      <vt:variant>
        <vt:i4>5</vt:i4>
      </vt:variant>
      <vt:variant>
        <vt:lpwstr>https://www.czechtrade.cz/programy-eu/op-tak-%E2%80%93-projekty-novumm-2-a-novumm2ket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7</cp:revision>
  <dcterms:created xsi:type="dcterms:W3CDTF">2024-02-28T09:23:00Z</dcterms:created>
  <dcterms:modified xsi:type="dcterms:W3CDTF">2024-02-28T10:55:00Z</dcterms:modified>
</cp:coreProperties>
</file>