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6BBB" w14:textId="0CF81606" w:rsidR="00A6167C" w:rsidRDefault="00A6167C" w:rsidP="00495434">
      <w:pPr>
        <w:rPr>
          <w:b/>
          <w:bCs/>
          <w:sz w:val="32"/>
          <w:szCs w:val="32"/>
        </w:rPr>
      </w:pPr>
      <w:r w:rsidRPr="00A6167C">
        <w:rPr>
          <w:b/>
          <w:bCs/>
          <w:sz w:val="32"/>
          <w:szCs w:val="32"/>
        </w:rPr>
        <w:t xml:space="preserve">Češi míří do centra londýnského designu. </w:t>
      </w:r>
      <w:r w:rsidR="00B22A43" w:rsidRPr="00B22A43">
        <w:rPr>
          <w:b/>
          <w:bCs/>
          <w:sz w:val="32"/>
          <w:szCs w:val="32"/>
        </w:rPr>
        <w:t>Nov</w:t>
      </w:r>
      <w:r w:rsidR="001E3784">
        <w:rPr>
          <w:b/>
          <w:bCs/>
          <w:sz w:val="32"/>
          <w:szCs w:val="32"/>
        </w:rPr>
        <w:t xml:space="preserve">á služba </w:t>
      </w:r>
      <w:r w:rsidR="00A30F90">
        <w:rPr>
          <w:b/>
          <w:bCs/>
          <w:sz w:val="32"/>
          <w:szCs w:val="32"/>
        </w:rPr>
        <w:t>Design Centr</w:t>
      </w:r>
      <w:r w:rsidR="00185B5F">
        <w:rPr>
          <w:b/>
          <w:bCs/>
          <w:sz w:val="32"/>
          <w:szCs w:val="32"/>
        </w:rPr>
        <w:t>um</w:t>
      </w:r>
      <w:r w:rsidR="00A30F90">
        <w:rPr>
          <w:b/>
          <w:bCs/>
          <w:sz w:val="32"/>
          <w:szCs w:val="32"/>
        </w:rPr>
        <w:t xml:space="preserve"> CzechTrade</w:t>
      </w:r>
      <w:r w:rsidR="001E3784" w:rsidRPr="001E3784">
        <w:rPr>
          <w:b/>
          <w:bCs/>
          <w:sz w:val="32"/>
          <w:szCs w:val="32"/>
        </w:rPr>
        <w:t xml:space="preserve"> </w:t>
      </w:r>
      <w:r w:rsidR="00185B5F">
        <w:rPr>
          <w:b/>
          <w:bCs/>
          <w:sz w:val="32"/>
          <w:szCs w:val="32"/>
        </w:rPr>
        <w:t xml:space="preserve">Londýn </w:t>
      </w:r>
      <w:r w:rsidR="00B22A43" w:rsidRPr="00B22A43">
        <w:rPr>
          <w:b/>
          <w:bCs/>
          <w:sz w:val="32"/>
          <w:szCs w:val="32"/>
        </w:rPr>
        <w:t>podpoří jejich exportní ambice</w:t>
      </w:r>
    </w:p>
    <w:p w14:paraId="2885DF3A" w14:textId="77777777" w:rsidR="00B22A43" w:rsidRPr="002D677E" w:rsidRDefault="00B22A43" w:rsidP="00495434">
      <w:pPr>
        <w:rPr>
          <w:b/>
          <w:bCs/>
          <w:sz w:val="20"/>
          <w:szCs w:val="20"/>
        </w:rPr>
      </w:pPr>
    </w:p>
    <w:p w14:paraId="665F2A3E" w14:textId="3E4BA1A4" w:rsidR="00495434" w:rsidRPr="007B339C" w:rsidRDefault="00495434" w:rsidP="00495434">
      <w:pPr>
        <w:rPr>
          <w:i/>
          <w:iCs/>
        </w:rPr>
      </w:pPr>
      <w:r>
        <w:rPr>
          <w:i/>
          <w:iCs/>
        </w:rPr>
        <w:t>Londýn</w:t>
      </w:r>
      <w:r w:rsidRPr="007B339C">
        <w:rPr>
          <w:i/>
          <w:iCs/>
        </w:rPr>
        <w:t xml:space="preserve">, </w:t>
      </w:r>
      <w:r>
        <w:rPr>
          <w:i/>
          <w:iCs/>
        </w:rPr>
        <w:t>2</w:t>
      </w:r>
      <w:r w:rsidR="00616CAD">
        <w:rPr>
          <w:i/>
          <w:iCs/>
        </w:rPr>
        <w:t>1</w:t>
      </w:r>
      <w:r w:rsidRPr="007B339C">
        <w:rPr>
          <w:i/>
          <w:iCs/>
        </w:rPr>
        <w:t xml:space="preserve">. </w:t>
      </w:r>
      <w:r>
        <w:rPr>
          <w:i/>
          <w:iCs/>
        </w:rPr>
        <w:t>května</w:t>
      </w:r>
      <w:r w:rsidRPr="007B339C">
        <w:rPr>
          <w:i/>
          <w:iCs/>
        </w:rPr>
        <w:t xml:space="preserve"> 2025</w:t>
      </w:r>
    </w:p>
    <w:p w14:paraId="76432106" w14:textId="77777777" w:rsidR="00495434" w:rsidRDefault="00495434" w:rsidP="00495434"/>
    <w:p w14:paraId="11C27D82" w14:textId="1A52B2C3" w:rsidR="009822AA" w:rsidRPr="009822AA" w:rsidRDefault="009822AA" w:rsidP="00495434">
      <w:pPr>
        <w:rPr>
          <w:b/>
          <w:bCs/>
        </w:rPr>
      </w:pPr>
      <w:r w:rsidRPr="009822AA">
        <w:rPr>
          <w:b/>
          <w:bCs/>
        </w:rPr>
        <w:t>Agentura CzechTrade spouští novou službu</w:t>
      </w:r>
      <w:r w:rsidR="008F77C0">
        <w:rPr>
          <w:b/>
          <w:bCs/>
        </w:rPr>
        <w:t xml:space="preserve"> </w:t>
      </w:r>
      <w:r w:rsidR="003D126E" w:rsidRPr="003D126E">
        <w:rPr>
          <w:b/>
          <w:bCs/>
        </w:rPr>
        <w:t>Design Centrum CzechTrade Londýn</w:t>
      </w:r>
      <w:r w:rsidRPr="008418E7">
        <w:rPr>
          <w:b/>
          <w:bCs/>
        </w:rPr>
        <w:t>, která podpoří</w:t>
      </w:r>
      <w:r w:rsidRPr="009822AA">
        <w:rPr>
          <w:b/>
          <w:bCs/>
        </w:rPr>
        <w:t xml:space="preserve"> export českých firem </w:t>
      </w:r>
      <w:r w:rsidR="00A6167C">
        <w:rPr>
          <w:b/>
          <w:bCs/>
        </w:rPr>
        <w:t>v oblasti interiérového designu a moderních technologií</w:t>
      </w:r>
      <w:r w:rsidRPr="009822AA">
        <w:rPr>
          <w:b/>
          <w:bCs/>
        </w:rPr>
        <w:t xml:space="preserve">. </w:t>
      </w:r>
      <w:r w:rsidR="001E3784">
        <w:rPr>
          <w:b/>
          <w:bCs/>
        </w:rPr>
        <w:t>V</w:t>
      </w:r>
      <w:r w:rsidR="001E3784" w:rsidRPr="009822AA">
        <w:rPr>
          <w:b/>
          <w:bCs/>
        </w:rPr>
        <w:t xml:space="preserve"> londýnské čtvrti Clerkenwell, která patří k nejvýznamnějším designovým lokalitám světa</w:t>
      </w:r>
      <w:r w:rsidR="001E3784">
        <w:rPr>
          <w:b/>
          <w:bCs/>
        </w:rPr>
        <w:t>, byl vytvořen</w:t>
      </w:r>
      <w:r w:rsidR="001E3784" w:rsidRPr="009822AA">
        <w:rPr>
          <w:b/>
          <w:bCs/>
        </w:rPr>
        <w:t xml:space="preserve"> </w:t>
      </w:r>
      <w:r w:rsidR="001E3784">
        <w:rPr>
          <w:b/>
          <w:bCs/>
        </w:rPr>
        <w:t>p</w:t>
      </w:r>
      <w:r w:rsidRPr="009822AA">
        <w:rPr>
          <w:b/>
          <w:bCs/>
        </w:rPr>
        <w:t>restižní prostor</w:t>
      </w:r>
      <w:r w:rsidR="001E3784">
        <w:rPr>
          <w:b/>
          <w:bCs/>
        </w:rPr>
        <w:t xml:space="preserve">, který </w:t>
      </w:r>
      <w:r w:rsidR="007700CD">
        <w:rPr>
          <w:b/>
          <w:bCs/>
        </w:rPr>
        <w:t xml:space="preserve">nabízí zázemí pro prezentaci, spolupráci, </w:t>
      </w:r>
      <w:r w:rsidRPr="009822AA">
        <w:rPr>
          <w:b/>
          <w:bCs/>
        </w:rPr>
        <w:t>obchodní jednání, networking i odborné poradenství</w:t>
      </w:r>
      <w:r w:rsidR="001E3784">
        <w:rPr>
          <w:b/>
          <w:bCs/>
        </w:rPr>
        <w:t xml:space="preserve"> českým firmám</w:t>
      </w:r>
      <w:r w:rsidRPr="009822AA">
        <w:rPr>
          <w:b/>
          <w:bCs/>
        </w:rPr>
        <w:t xml:space="preserve">. Už v počáteční fázi </w:t>
      </w:r>
      <w:r w:rsidR="001E3784">
        <w:rPr>
          <w:b/>
          <w:bCs/>
        </w:rPr>
        <w:t xml:space="preserve">začalo službu CzechTrade </w:t>
      </w:r>
      <w:r w:rsidR="001E3784" w:rsidRPr="00804015">
        <w:rPr>
          <w:b/>
          <w:bCs/>
        </w:rPr>
        <w:t>využívat</w:t>
      </w:r>
      <w:r w:rsidR="00804015" w:rsidRPr="00804015">
        <w:rPr>
          <w:b/>
          <w:bCs/>
        </w:rPr>
        <w:t xml:space="preserve"> </w:t>
      </w:r>
      <w:r w:rsidR="001E3784" w:rsidRPr="00804015">
        <w:rPr>
          <w:b/>
          <w:bCs/>
        </w:rPr>
        <w:t>jedenáct</w:t>
      </w:r>
      <w:r w:rsidRPr="009822AA">
        <w:rPr>
          <w:b/>
          <w:bCs/>
        </w:rPr>
        <w:t xml:space="preserve"> českých </w:t>
      </w:r>
      <w:r w:rsidR="001E3784">
        <w:rPr>
          <w:b/>
          <w:bCs/>
        </w:rPr>
        <w:t>firem</w:t>
      </w:r>
      <w:r w:rsidRPr="009822AA">
        <w:rPr>
          <w:b/>
          <w:bCs/>
        </w:rPr>
        <w:t xml:space="preserve">. Služba je určena jak zavedeným exportérům, tak firmám, které na britský trh teprve vstupují. </w:t>
      </w:r>
    </w:p>
    <w:p w14:paraId="12CDA0BA" w14:textId="77777777" w:rsidR="009822AA" w:rsidRDefault="009822AA" w:rsidP="00495434"/>
    <w:p w14:paraId="75A864D2" w14:textId="57D83046" w:rsidR="007077A8" w:rsidRDefault="00495434" w:rsidP="00495434">
      <w:r>
        <w:t>Nov</w:t>
      </w:r>
      <w:r w:rsidR="001E3784">
        <w:t>á služba</w:t>
      </w:r>
      <w:r w:rsidR="008F77C0">
        <w:t xml:space="preserve"> </w:t>
      </w:r>
      <w:r w:rsidR="008F5DE6">
        <w:t xml:space="preserve">s názvem </w:t>
      </w:r>
      <w:r w:rsidRPr="008F77C0">
        <w:t xml:space="preserve">Design </w:t>
      </w:r>
      <w:r w:rsidR="003D126E">
        <w:t xml:space="preserve">Centrum CzechTrade Londýn </w:t>
      </w:r>
      <w:r w:rsidRPr="008418E7">
        <w:t>umožní českým</w:t>
      </w:r>
      <w:r>
        <w:t xml:space="preserve"> firmám dlouhodobě </w:t>
      </w:r>
      <w:r w:rsidR="003079D1">
        <w:br/>
      </w:r>
      <w:r>
        <w:t xml:space="preserve">i krátkodobě prezentovat své produkty s vysokou přidanou hodnotou přímo v teritoriu a </w:t>
      </w:r>
      <w:r w:rsidR="001E3784">
        <w:t xml:space="preserve">budovat </w:t>
      </w:r>
      <w:r w:rsidR="003079D1">
        <w:br/>
      </w:r>
      <w:r w:rsidR="001E3784">
        <w:t>a posilovat</w:t>
      </w:r>
      <w:r>
        <w:t xml:space="preserve"> obchodní vztahy s klíčovými partnery v oblasti interiérového designu.</w:t>
      </w:r>
      <w:r w:rsidR="00804015">
        <w:t xml:space="preserve"> </w:t>
      </w:r>
      <w:r w:rsidR="00804015" w:rsidRPr="00804015">
        <w:rPr>
          <w:i/>
          <w:iCs/>
        </w:rPr>
        <w:t>„V srdci jednoho z předních světových center kreativity</w:t>
      </w:r>
      <w:r w:rsidR="00804015">
        <w:rPr>
          <w:i/>
          <w:iCs/>
        </w:rPr>
        <w:t xml:space="preserve"> a inovací vzniká dynamická platforma, jejímž cílem je představit kvalitu, originalitu a tradici českého designu globálnímu publiku,“ </w:t>
      </w:r>
      <w:r w:rsidR="00804015">
        <w:t xml:space="preserve">vysvětluje </w:t>
      </w:r>
      <w:r w:rsidR="00804015" w:rsidRPr="00252F1B">
        <w:rPr>
          <w:b/>
          <w:bCs/>
        </w:rPr>
        <w:t>Radomil Doležal, generální ředitel agentury CzechTrade</w:t>
      </w:r>
      <w:r w:rsidR="00804015">
        <w:rPr>
          <w:b/>
          <w:bCs/>
        </w:rPr>
        <w:t xml:space="preserve">, </w:t>
      </w:r>
      <w:r w:rsidR="00804015" w:rsidRPr="00804015">
        <w:t>a dodává</w:t>
      </w:r>
      <w:r w:rsidR="00804015">
        <w:t>:</w:t>
      </w:r>
      <w:r w:rsidR="00252F1B" w:rsidRPr="00804015">
        <w:rPr>
          <w:i/>
          <w:iCs/>
        </w:rPr>
        <w:t xml:space="preserve"> </w:t>
      </w:r>
      <w:r w:rsidR="00252F1B" w:rsidRPr="00252F1B">
        <w:rPr>
          <w:i/>
          <w:iCs/>
        </w:rPr>
        <w:t>„</w:t>
      </w:r>
      <w:r w:rsidR="00804015">
        <w:rPr>
          <w:i/>
          <w:iCs/>
        </w:rPr>
        <w:t>Naš</w:t>
      </w:r>
      <w:r w:rsidR="00255D1E">
        <w:rPr>
          <w:i/>
          <w:iCs/>
        </w:rPr>
        <w:t>í</w:t>
      </w:r>
      <w:r w:rsidR="00804015">
        <w:rPr>
          <w:i/>
          <w:iCs/>
        </w:rPr>
        <w:t>m záměrem je</w:t>
      </w:r>
      <w:r w:rsidRPr="00252F1B">
        <w:rPr>
          <w:i/>
          <w:iCs/>
        </w:rPr>
        <w:t xml:space="preserve"> co nejvíce přiblížit českou nabídku těm, kdo rozhodují o velkých </w:t>
      </w:r>
      <w:r w:rsidR="00A30F90">
        <w:rPr>
          <w:i/>
          <w:iCs/>
        </w:rPr>
        <w:t xml:space="preserve">projekčních </w:t>
      </w:r>
      <w:r w:rsidRPr="00252F1B">
        <w:rPr>
          <w:i/>
          <w:iCs/>
        </w:rPr>
        <w:t>zakázkách</w:t>
      </w:r>
      <w:r w:rsidR="00A30F90">
        <w:rPr>
          <w:i/>
          <w:iCs/>
        </w:rPr>
        <w:t xml:space="preserve"> v oblasti rezidenčního bydlení a </w:t>
      </w:r>
      <w:r w:rsidR="00255D1E">
        <w:rPr>
          <w:i/>
          <w:iCs/>
        </w:rPr>
        <w:t xml:space="preserve">sektoru </w:t>
      </w:r>
      <w:r w:rsidR="00A30F90">
        <w:rPr>
          <w:i/>
          <w:iCs/>
        </w:rPr>
        <w:t>HORECA</w:t>
      </w:r>
      <w:r w:rsidRPr="00252F1B">
        <w:rPr>
          <w:i/>
          <w:iCs/>
        </w:rPr>
        <w:t xml:space="preserve">. V Clerkenwellu, kde </w:t>
      </w:r>
      <w:r w:rsidR="00A30F90">
        <w:rPr>
          <w:i/>
          <w:iCs/>
        </w:rPr>
        <w:t>se české firmy prezentují,</w:t>
      </w:r>
      <w:r w:rsidR="008F77C0">
        <w:rPr>
          <w:i/>
          <w:iCs/>
        </w:rPr>
        <w:t xml:space="preserve"> </w:t>
      </w:r>
      <w:r w:rsidRPr="00252F1B">
        <w:rPr>
          <w:i/>
          <w:iCs/>
        </w:rPr>
        <w:t>působí řada prestižních architektonických studií a designérů, kteří tvoří interiéry hotelů, restaurací, kanceláří či privátních rezidencí. Díky osobní přítomnosti a zázemí CzechTrade mohou být české firmy těmto rozhodovatelům doslova na dosah ruky</w:t>
      </w:r>
      <w:r w:rsidR="00804015">
        <w:rPr>
          <w:i/>
          <w:iCs/>
        </w:rPr>
        <w:t>.</w:t>
      </w:r>
      <w:r w:rsidRPr="00252F1B">
        <w:rPr>
          <w:i/>
          <w:iCs/>
        </w:rPr>
        <w:t>"</w:t>
      </w:r>
      <w:r>
        <w:t xml:space="preserve"> </w:t>
      </w:r>
    </w:p>
    <w:p w14:paraId="4B9432B1" w14:textId="77777777" w:rsidR="00804015" w:rsidRPr="00804015" w:rsidRDefault="00804015" w:rsidP="00495434">
      <w:pPr>
        <w:rPr>
          <w:b/>
          <w:bCs/>
        </w:rPr>
      </w:pPr>
    </w:p>
    <w:p w14:paraId="192418EE" w14:textId="4D15EC7E" w:rsidR="007077A8" w:rsidRDefault="007077A8" w:rsidP="007077A8">
      <w:pPr>
        <w:rPr>
          <w:b/>
          <w:bCs/>
        </w:rPr>
      </w:pPr>
      <w:r w:rsidRPr="00625A03">
        <w:rPr>
          <w:b/>
          <w:bCs/>
        </w:rPr>
        <w:t>Kombinace prostoru, expertízy a networkingového zázemí</w:t>
      </w:r>
    </w:p>
    <w:p w14:paraId="5B17E33B" w14:textId="59ADFC6D" w:rsidR="007077A8" w:rsidRPr="009822AA" w:rsidRDefault="008F77C0" w:rsidP="007077A8">
      <w:r w:rsidRPr="008F77C0">
        <w:t xml:space="preserve">Služba Design Centrum CzechTrade Londýn zahrnuje </w:t>
      </w:r>
      <w:r>
        <w:t>umístění výrobků v</w:t>
      </w:r>
      <w:r w:rsidR="008F5DE6">
        <w:t> </w:t>
      </w:r>
      <w:r>
        <w:t>showroomu</w:t>
      </w:r>
      <w:r w:rsidR="008F5DE6">
        <w:t xml:space="preserve"> Atelier Bohemia|Design Center CzechTrade London</w:t>
      </w:r>
      <w:r>
        <w:t>, který agentura CzechTrade sdílí s</w:t>
      </w:r>
      <w:r w:rsidR="00DD6BED">
        <w:t> </w:t>
      </w:r>
      <w:r>
        <w:t>britskou</w:t>
      </w:r>
      <w:r w:rsidR="00DD6BED">
        <w:t xml:space="preserve"> </w:t>
      </w:r>
      <w:r>
        <w:t>firmou s českými kořeny</w:t>
      </w:r>
      <w:r w:rsidR="00B731A9">
        <w:t xml:space="preserve"> Bohemian Craft </w:t>
      </w:r>
      <w:r w:rsidR="00DD6BED">
        <w:t>zaměřenou na interiérový design</w:t>
      </w:r>
      <w:r>
        <w:t xml:space="preserve">. </w:t>
      </w:r>
      <w:r w:rsidR="007077A8">
        <w:t xml:space="preserve">Firmy mohou prostory využívat </w:t>
      </w:r>
      <w:r w:rsidR="006C2586">
        <w:br/>
      </w:r>
      <w:r w:rsidR="007077A8">
        <w:t>v rámci šestiměsíčních nebo ročních cyklů, a to dle zařazení do</w:t>
      </w:r>
      <w:r w:rsidR="007D08F0">
        <w:t xml:space="preserve"> </w:t>
      </w:r>
      <w:r w:rsidR="007D08F0" w:rsidRPr="007D08F0">
        <w:t>inkubační</w:t>
      </w:r>
      <w:r w:rsidR="009435FD">
        <w:t xml:space="preserve"> nebo</w:t>
      </w:r>
      <w:r w:rsidR="007D08F0" w:rsidRPr="007D08F0">
        <w:t xml:space="preserve"> růstové skupiny</w:t>
      </w:r>
      <w:r w:rsidR="007077A8">
        <w:t xml:space="preserve">. Služba zahrnuje využití showroomu a zázemí, expertní asistenční služby a podporu při obchodních jednáních, a to například včetně hledání partnerů, pomoci s certifikací nebo komunikace s místními úřady. Díky CzechTrade mají firmy rovněž přístup na akce, které se budou v </w:t>
      </w:r>
      <w:r w:rsidR="007C228B">
        <w:t>showroomu</w:t>
      </w:r>
      <w:r w:rsidR="007077A8">
        <w:t xml:space="preserve"> konat. </w:t>
      </w:r>
      <w:r w:rsidR="00E61FE9" w:rsidRPr="00E61FE9">
        <w:rPr>
          <w:i/>
          <w:iCs/>
        </w:rPr>
        <w:t>„</w:t>
      </w:r>
      <w:r w:rsidR="001E3784">
        <w:rPr>
          <w:i/>
          <w:iCs/>
        </w:rPr>
        <w:t>Tato</w:t>
      </w:r>
      <w:r w:rsidR="00E61FE9" w:rsidRPr="00E61FE9">
        <w:rPr>
          <w:i/>
          <w:iCs/>
        </w:rPr>
        <w:t xml:space="preserve"> služba</w:t>
      </w:r>
      <w:r w:rsidR="001E3784">
        <w:rPr>
          <w:i/>
          <w:iCs/>
        </w:rPr>
        <w:t xml:space="preserve"> </w:t>
      </w:r>
      <w:r w:rsidR="00E61FE9" w:rsidRPr="00E61FE9">
        <w:rPr>
          <w:i/>
          <w:iCs/>
        </w:rPr>
        <w:t xml:space="preserve">kombinuje showroom, coworking a expertní podporu. Firmy </w:t>
      </w:r>
      <w:r w:rsidR="001E3784">
        <w:rPr>
          <w:i/>
          <w:iCs/>
        </w:rPr>
        <w:t>mají k dispozici</w:t>
      </w:r>
      <w:r w:rsidR="00E61FE9" w:rsidRPr="00E61FE9">
        <w:rPr>
          <w:i/>
          <w:iCs/>
        </w:rPr>
        <w:t xml:space="preserve"> nejen reprezentativní prostory pro prezentaci</w:t>
      </w:r>
      <w:r w:rsidR="00A30F90">
        <w:rPr>
          <w:i/>
          <w:iCs/>
        </w:rPr>
        <w:t xml:space="preserve"> a B2B jednání</w:t>
      </w:r>
      <w:r w:rsidR="00E61FE9" w:rsidRPr="00E61FE9">
        <w:rPr>
          <w:i/>
          <w:iCs/>
        </w:rPr>
        <w:t xml:space="preserve">, ale i asistenční služby zahraniční kanceláře CzechTrade v Londýně a poradenství Design Centra CzechTrade. Chceme tak akcelerovat export produktů s vysokou přidanou hodnotou do Velké Británie i dalších teritorií," </w:t>
      </w:r>
      <w:r w:rsidR="00E61FE9">
        <w:t xml:space="preserve">popisuje </w:t>
      </w:r>
      <w:r w:rsidR="00E61FE9" w:rsidRPr="00E61FE9">
        <w:rPr>
          <w:b/>
          <w:bCs/>
        </w:rPr>
        <w:t>Zuzana Sedmerová, vedoucí Design Centra CzechTrade</w:t>
      </w:r>
      <w:r w:rsidR="00A30F90">
        <w:t>.</w:t>
      </w:r>
    </w:p>
    <w:p w14:paraId="347F8F88" w14:textId="77777777" w:rsidR="008F77C0" w:rsidRDefault="008F77C0" w:rsidP="00E61FE9"/>
    <w:p w14:paraId="18DD242D" w14:textId="67E45F81" w:rsidR="007077A8" w:rsidRDefault="00447363" w:rsidP="00E61FE9">
      <w:r>
        <w:t>Zcela zásadní</w:t>
      </w:r>
      <w:r w:rsidR="00E61FE9" w:rsidRPr="00E61FE9">
        <w:t xml:space="preserve"> je umístění </w:t>
      </w:r>
      <w:r w:rsidR="00A30F90">
        <w:t xml:space="preserve">showroomu </w:t>
      </w:r>
      <w:r w:rsidR="00E61FE9" w:rsidRPr="00E61FE9">
        <w:t xml:space="preserve">v londýnské čtvrti Clerkenwell, proslulé vysokou koncentrací kreativních firem a architektů. Právě tato lokalita patří k nejvýznamnějším </w:t>
      </w:r>
      <w:r w:rsidR="00255D1E">
        <w:t>designérským</w:t>
      </w:r>
      <w:r w:rsidR="00255D1E" w:rsidRPr="00E61FE9">
        <w:t xml:space="preserve"> </w:t>
      </w:r>
      <w:r w:rsidR="00E61FE9" w:rsidRPr="00E61FE9">
        <w:t xml:space="preserve">centrům světa. Pravidelně zde probíhá Clerkenwell Design Week, který </w:t>
      </w:r>
      <w:r>
        <w:t>nabízí</w:t>
      </w:r>
      <w:r w:rsidR="00E61FE9" w:rsidRPr="00E61FE9">
        <w:t xml:space="preserve"> jedinečný způsob prezentace </w:t>
      </w:r>
      <w:r>
        <w:t>významných</w:t>
      </w:r>
      <w:r w:rsidR="00E61FE9" w:rsidRPr="00E61FE9">
        <w:t xml:space="preserve"> světových značek v oblasti interiérů i nově vznikajících designérských firem či studií. Do letošního ročníku</w:t>
      </w:r>
      <w:r w:rsidR="00E61FE9">
        <w:t>, který probíhá od 20. do 22. května,</w:t>
      </w:r>
      <w:r w:rsidR="00E61FE9" w:rsidRPr="00E61FE9">
        <w:t xml:space="preserve"> se vůbec poprvé oficiálně zapojuje i</w:t>
      </w:r>
      <w:r>
        <w:t xml:space="preserve"> </w:t>
      </w:r>
      <w:r w:rsidR="006E3CD3" w:rsidRPr="00B731A9">
        <w:t>showroom</w:t>
      </w:r>
      <w:r w:rsidR="00E61FE9" w:rsidRPr="00B731A9">
        <w:t xml:space="preserve"> </w:t>
      </w:r>
      <w:r w:rsidR="003C4129" w:rsidRPr="00B731A9">
        <w:rPr>
          <w:noProof/>
        </w:rPr>
        <w:t>Atelier Bohemia│Design Center CzechTrade London</w:t>
      </w:r>
      <w:r w:rsidR="006E3CD3" w:rsidRPr="00B731A9">
        <w:t>,</w:t>
      </w:r>
      <w:r w:rsidR="00E61FE9" w:rsidRPr="00B731A9">
        <w:t xml:space="preserve"> který</w:t>
      </w:r>
      <w:r w:rsidR="007700CD" w:rsidRPr="00B731A9">
        <w:t xml:space="preserve"> je</w:t>
      </w:r>
      <w:r w:rsidRPr="00B731A9">
        <w:t xml:space="preserve"> díky</w:t>
      </w:r>
      <w:r>
        <w:t xml:space="preserve"> zařazení do programu festivalu</w:t>
      </w:r>
      <w:r w:rsidR="00E61FE9" w:rsidRPr="00E61FE9">
        <w:t xml:space="preserve"> </w:t>
      </w:r>
      <w:r w:rsidR="009822AA">
        <w:t>během celé akce</w:t>
      </w:r>
      <w:r w:rsidR="00E61FE9" w:rsidRPr="00E61FE9">
        <w:t xml:space="preserve"> otevřen odborné i široké veřejnosti.</w:t>
      </w:r>
      <w:r>
        <w:t xml:space="preserve"> Díky tomu se zvýší propagace českých značek využívajících službu CzechTrade.</w:t>
      </w:r>
    </w:p>
    <w:p w14:paraId="43FFACB5" w14:textId="77777777" w:rsidR="00495434" w:rsidRDefault="00495434" w:rsidP="00495434"/>
    <w:p w14:paraId="63AC1F1E" w14:textId="56E2C41C" w:rsidR="00495434" w:rsidRPr="00625A03" w:rsidRDefault="00625A03" w:rsidP="00495434">
      <w:pPr>
        <w:rPr>
          <w:b/>
          <w:bCs/>
        </w:rPr>
      </w:pPr>
      <w:r w:rsidRPr="00625A03">
        <w:rPr>
          <w:b/>
          <w:bCs/>
        </w:rPr>
        <w:lastRenderedPageBreak/>
        <w:t>Pro f</w:t>
      </w:r>
      <w:r w:rsidR="00495434" w:rsidRPr="00625A03">
        <w:rPr>
          <w:b/>
          <w:bCs/>
        </w:rPr>
        <w:t>irmy v růstové i inkubační fázi</w:t>
      </w:r>
    </w:p>
    <w:p w14:paraId="7DE0218A" w14:textId="3F30D8E4" w:rsidR="00495434" w:rsidRDefault="00625A03" w:rsidP="00495434">
      <w:r w:rsidRPr="00625A03">
        <w:t xml:space="preserve">Služba je určena jak </w:t>
      </w:r>
      <w:r w:rsidR="00E61FE9">
        <w:t>pro etablované exportéry</w:t>
      </w:r>
      <w:r w:rsidRPr="00625A03">
        <w:t xml:space="preserve">, </w:t>
      </w:r>
      <w:r w:rsidR="00255D1E">
        <w:t>kteří</w:t>
      </w:r>
      <w:r w:rsidR="00255D1E" w:rsidRPr="00625A03">
        <w:t xml:space="preserve"> </w:t>
      </w:r>
      <w:r w:rsidRPr="00625A03">
        <w:t xml:space="preserve">už v UK působí a potřebují posílit značku, tak pro </w:t>
      </w:r>
      <w:r w:rsidR="00E61FE9">
        <w:t>firmy</w:t>
      </w:r>
      <w:r w:rsidRPr="00625A03">
        <w:t xml:space="preserve"> v inkubační fázi, které </w:t>
      </w:r>
      <w:r w:rsidR="00E61FE9">
        <w:t>jsou na začátku expanze na britský trh</w:t>
      </w:r>
      <w:r w:rsidRPr="00625A03">
        <w:t xml:space="preserve">. Výhodou je také promyšlený výběr zúčastněných firem – </w:t>
      </w:r>
      <w:r>
        <w:t>portfolio značek</w:t>
      </w:r>
      <w:r w:rsidRPr="00625A03">
        <w:t xml:space="preserve"> je sestaven</w:t>
      </w:r>
      <w:r>
        <w:t>o</w:t>
      </w:r>
      <w:r w:rsidRPr="00625A03">
        <w:t xml:space="preserve"> tak, aby se produkty jednotlivých </w:t>
      </w:r>
      <w:r>
        <w:t>firem</w:t>
      </w:r>
      <w:r w:rsidRPr="00625A03">
        <w:t xml:space="preserve"> navzájem podporovaly</w:t>
      </w:r>
      <w:r w:rsidR="00447363">
        <w:t xml:space="preserve"> a doplňovaly</w:t>
      </w:r>
      <w:r w:rsidRPr="00625A03">
        <w:t xml:space="preserve">, nebyly si konkurencí a cílily na </w:t>
      </w:r>
      <w:r w:rsidR="00447363">
        <w:t>stejnou</w:t>
      </w:r>
      <w:r w:rsidRPr="00625A03">
        <w:t xml:space="preserve"> klientelu</w:t>
      </w:r>
      <w:r w:rsidR="00447363">
        <w:t>, jako jsou</w:t>
      </w:r>
      <w:r w:rsidR="007D08F0">
        <w:t xml:space="preserve"> </w:t>
      </w:r>
      <w:r w:rsidR="007D08F0" w:rsidRPr="007D08F0">
        <w:t xml:space="preserve">architektonická studia, projektoví designéři a developeři </w:t>
      </w:r>
      <w:r w:rsidR="00447363">
        <w:t>zabývající se komplexním vybavováním interiérů</w:t>
      </w:r>
      <w:r w:rsidRPr="00625A03">
        <w:t>.</w:t>
      </w:r>
      <w:r w:rsidR="007077A8">
        <w:t xml:space="preserve"> </w:t>
      </w:r>
      <w:r w:rsidR="007700CD">
        <w:t xml:space="preserve">Jednou z priorit je také </w:t>
      </w:r>
      <w:r w:rsidR="007077A8">
        <w:t>propojování designu s technologiemi. Právě technologické firmy, které například integrují chytré systémy do interiérů, jsou další perspektivní skupinou, pro kterou je</w:t>
      </w:r>
      <w:r w:rsidR="006E3CD3">
        <w:t xml:space="preserve"> služba</w:t>
      </w:r>
      <w:r w:rsidR="007077A8">
        <w:t xml:space="preserve"> vhodn</w:t>
      </w:r>
      <w:r w:rsidR="006E3CD3">
        <w:t>á</w:t>
      </w:r>
      <w:r w:rsidR="007077A8">
        <w:t>.</w:t>
      </w:r>
    </w:p>
    <w:p w14:paraId="643EC39A" w14:textId="77777777" w:rsidR="00625A03" w:rsidRDefault="00625A03" w:rsidP="00495434"/>
    <w:p w14:paraId="4265CA37" w14:textId="2AD2255B" w:rsidR="007077A8" w:rsidRDefault="00495434" w:rsidP="00495434">
      <w:r w:rsidRPr="00804015">
        <w:t>Mezi první firmy</w:t>
      </w:r>
      <w:r w:rsidR="0009021B">
        <w:t xml:space="preserve"> využívající službu Design Centrum CzechTrade Londýn </w:t>
      </w:r>
      <w:r w:rsidRPr="00804015">
        <w:t xml:space="preserve">patří Kolektiv Ateliers, LD </w:t>
      </w:r>
      <w:r w:rsidR="00B731A9">
        <w:t>S</w:t>
      </w:r>
      <w:r w:rsidRPr="00804015">
        <w:t>eating, BEMETA DESIGN, RAVAK,</w:t>
      </w:r>
      <w:r w:rsidR="00804015">
        <w:t xml:space="preserve"> </w:t>
      </w:r>
      <w:r w:rsidRPr="00804015">
        <w:t>Brádka design</w:t>
      </w:r>
      <w:r w:rsidR="0009021B">
        <w:t xml:space="preserve"> </w:t>
      </w:r>
      <w:r w:rsidRPr="00804015">
        <w:t>(OndAli), eTruhlárna</w:t>
      </w:r>
      <w:r w:rsidR="0009021B">
        <w:t xml:space="preserve"> </w:t>
      </w:r>
      <w:r w:rsidRPr="00804015">
        <w:t>(eJoinery), Sharry Europe, Blocks</w:t>
      </w:r>
      <w:r w:rsidR="007C228B">
        <w:t xml:space="preserve"> s</w:t>
      </w:r>
      <w:r w:rsidRPr="00804015">
        <w:t>mart lockers, Kubák – tkalcovna Strmilov, M</w:t>
      </w:r>
      <w:r w:rsidR="007C228B">
        <w:t>oser</w:t>
      </w:r>
      <w:r w:rsidR="0009021B">
        <w:t xml:space="preserve"> </w:t>
      </w:r>
      <w:r w:rsidR="00804015">
        <w:t>a</w:t>
      </w:r>
      <w:r w:rsidRPr="00804015">
        <w:t xml:space="preserve"> Sklárna Novosad Harrachov</w:t>
      </w:r>
      <w:r w:rsidR="0009021B">
        <w:t>.</w:t>
      </w:r>
    </w:p>
    <w:p w14:paraId="76EF8165" w14:textId="77777777" w:rsidR="007077A8" w:rsidRDefault="007077A8" w:rsidP="00495434"/>
    <w:p w14:paraId="0BED415A" w14:textId="77777777" w:rsidR="00495434" w:rsidRDefault="00495434" w:rsidP="00495434"/>
    <w:p w14:paraId="5E128A9A" w14:textId="77777777" w:rsidR="00495434" w:rsidRDefault="00495434" w:rsidP="00495434"/>
    <w:p w14:paraId="11442C22" w14:textId="77777777" w:rsidR="00495434" w:rsidRPr="00D0363C" w:rsidRDefault="00495434" w:rsidP="00495434">
      <w:pPr>
        <w:pStyle w:val="xmsonormal"/>
        <w:rPr>
          <w:i/>
          <w:iCs/>
        </w:rPr>
      </w:pPr>
    </w:p>
    <w:p w14:paraId="7F5DE199" w14:textId="77777777" w:rsidR="00495434" w:rsidRDefault="00495434" w:rsidP="00495434">
      <w:pPr>
        <w:pStyle w:val="xmsonormal"/>
        <w:rPr>
          <w:b/>
          <w:bCs/>
          <w:sz w:val="16"/>
          <w:szCs w:val="16"/>
        </w:rPr>
      </w:pPr>
      <w:r w:rsidRPr="00B46874">
        <w:rPr>
          <w:b/>
          <w:bCs/>
          <w:sz w:val="18"/>
          <w:szCs w:val="18"/>
        </w:rPr>
        <w:t>O agentuře CzechTrade</w:t>
      </w:r>
    </w:p>
    <w:p w14:paraId="4FA4B533" w14:textId="77777777" w:rsidR="00495434" w:rsidRPr="00B46874" w:rsidRDefault="00495434" w:rsidP="00495434">
      <w:pPr>
        <w:pStyle w:val="xmsonormal"/>
        <w:rPr>
          <w:b/>
          <w:bCs/>
          <w:sz w:val="16"/>
          <w:szCs w:val="16"/>
        </w:rPr>
      </w:pPr>
    </w:p>
    <w:p w14:paraId="7CC840DD" w14:textId="705E229F" w:rsidR="00495434" w:rsidRPr="00B6383E" w:rsidRDefault="00495434" w:rsidP="00495434">
      <w:pPr>
        <w:pStyle w:val="xmsonormal"/>
        <w:rPr>
          <w:i/>
          <w:iCs/>
          <w:sz w:val="18"/>
          <w:szCs w:val="18"/>
        </w:rPr>
      </w:pPr>
      <w:r w:rsidRPr="00B6383E">
        <w:rPr>
          <w:i/>
          <w:iCs/>
          <w:sz w:val="18"/>
          <w:szCs w:val="18"/>
        </w:rPr>
        <w:t xml:space="preserve">CzechTrade je agentura na podporu obchodu a již </w:t>
      </w:r>
      <w:r>
        <w:rPr>
          <w:i/>
          <w:iCs/>
          <w:sz w:val="18"/>
          <w:szCs w:val="18"/>
        </w:rPr>
        <w:t>28</w:t>
      </w:r>
      <w:r w:rsidRPr="00B6383E">
        <w:rPr>
          <w:i/>
          <w:iCs/>
          <w:sz w:val="18"/>
          <w:szCs w:val="18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66 zemích na pěti kontinentech. Provozuje portál </w:t>
      </w:r>
      <w:hyperlink r:id="rId6" w:history="1">
        <w:r w:rsidRPr="00E273D1">
          <w:rPr>
            <w:rStyle w:val="Hypertextovodkaz"/>
            <w:i/>
            <w:iCs/>
            <w:sz w:val="18"/>
            <w:szCs w:val="18"/>
          </w:rPr>
          <w:t>BusinessInfo.cz</w:t>
        </w:r>
      </w:hyperlink>
      <w:r w:rsidRPr="00B6383E">
        <w:rPr>
          <w:i/>
          <w:iCs/>
          <w:sz w:val="18"/>
          <w:szCs w:val="18"/>
        </w:rPr>
        <w:t xml:space="preserve"> a magazín </w:t>
      </w:r>
      <w:hyperlink r:id="rId7" w:history="1">
        <w:r w:rsidRPr="00E273D1">
          <w:rPr>
            <w:rStyle w:val="Hypertextovodkaz"/>
            <w:i/>
            <w:iCs/>
            <w:sz w:val="18"/>
            <w:szCs w:val="18"/>
          </w:rPr>
          <w:t>Exportmag.cz</w:t>
        </w:r>
      </w:hyperlink>
      <w:r w:rsidRPr="00B6383E">
        <w:rPr>
          <w:i/>
          <w:iCs/>
          <w:sz w:val="18"/>
          <w:szCs w:val="18"/>
        </w:rPr>
        <w:t>. Více informací na </w:t>
      </w:r>
      <w:hyperlink r:id="rId8" w:tgtFrame="_blank" w:tooltip="http://www.czechtrade.cz" w:history="1">
        <w:r>
          <w:rPr>
            <w:rStyle w:val="Hypertextovodkaz"/>
            <w:i/>
            <w:iCs/>
            <w:sz w:val="18"/>
            <w:szCs w:val="18"/>
          </w:rPr>
          <w:t>C</w:t>
        </w:r>
        <w:r w:rsidRPr="00B6383E">
          <w:rPr>
            <w:rStyle w:val="Hypertextovodkaz"/>
            <w:i/>
            <w:iCs/>
            <w:sz w:val="18"/>
            <w:szCs w:val="18"/>
          </w:rPr>
          <w:t>zech</w:t>
        </w:r>
        <w:r>
          <w:rPr>
            <w:rStyle w:val="Hypertextovodkaz"/>
            <w:i/>
            <w:iCs/>
            <w:sz w:val="18"/>
            <w:szCs w:val="18"/>
          </w:rPr>
          <w:t>T</w:t>
        </w:r>
        <w:r w:rsidRPr="00B6383E">
          <w:rPr>
            <w:rStyle w:val="Hypertextovodkaz"/>
            <w:i/>
            <w:iCs/>
            <w:sz w:val="18"/>
            <w:szCs w:val="18"/>
          </w:rPr>
          <w:t>rade.cz</w:t>
        </w:r>
      </w:hyperlink>
      <w:r w:rsidRPr="00B6383E">
        <w:rPr>
          <w:i/>
          <w:iCs/>
          <w:sz w:val="18"/>
          <w:szCs w:val="18"/>
        </w:rPr>
        <w:t>.</w:t>
      </w:r>
    </w:p>
    <w:p w14:paraId="296D483C" w14:textId="77777777" w:rsidR="00495434" w:rsidRDefault="00495434" w:rsidP="00495434">
      <w:pPr>
        <w:pStyle w:val="xmsonormal"/>
        <w:jc w:val="both"/>
      </w:pPr>
    </w:p>
    <w:p w14:paraId="6078F9A4" w14:textId="77777777" w:rsidR="00495434" w:rsidRPr="00CC55E8" w:rsidRDefault="00495434" w:rsidP="00495434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25A68EF" wp14:editId="3178421C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0AAF"/>
                        </a:solidFill>
                        <a:ln>
                          <a:solidFill>
                            <a:srgbClr val="000A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600EF72" w14:textId="77777777" w:rsidR="00495434" w:rsidRPr="00540F45" w:rsidRDefault="00495434" w:rsidP="00495434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2CEEC51A" w14:textId="77777777" w:rsidR="00495434" w:rsidRPr="00540F45" w:rsidRDefault="00495434" w:rsidP="00495434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F0C445F" w14:textId="77777777" w:rsidR="00495434" w:rsidRPr="001A4A7B" w:rsidRDefault="00495434" w:rsidP="00495434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9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A7C6C0" w14:textId="77777777" w:rsidR="00495434" w:rsidRDefault="00495434" w:rsidP="00495434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A68EF" id="Rectangle 1" o:spid="_x0000_s1026" style="position:absolute;left:0;text-align:left;margin-left:70.5pt;margin-top:1.5pt;width:523.95pt;height:91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" o:allowincell="f" fillcolor="#000aaf" strokecolor="#000aaf" strokeweight="1pt">
                <v:textbox>
                  <w:txbxContent>
                    <w:p w14:paraId="4600EF72" w14:textId="77777777" w:rsidR="00495434" w:rsidRPr="00540F45" w:rsidRDefault="00495434" w:rsidP="00495434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2CEEC51A" w14:textId="77777777" w:rsidR="00495434" w:rsidRPr="00540F45" w:rsidRDefault="00495434" w:rsidP="00495434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F0C445F" w14:textId="77777777" w:rsidR="00495434" w:rsidRPr="001A4A7B" w:rsidRDefault="00495434" w:rsidP="00495434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CzechTrade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0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A7C6C0" w14:textId="77777777" w:rsidR="00495434" w:rsidRDefault="00495434" w:rsidP="0049543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C0DEC3C" w14:textId="77777777" w:rsidR="00495434" w:rsidRDefault="00495434" w:rsidP="00495434"/>
    <w:p w14:paraId="5D2C839A" w14:textId="77777777" w:rsidR="00495434" w:rsidRDefault="00495434" w:rsidP="00495434"/>
    <w:p w14:paraId="0FC18191" w14:textId="77777777" w:rsidR="00495434" w:rsidRDefault="00495434" w:rsidP="00495434"/>
    <w:p w14:paraId="0D944A41" w14:textId="77777777" w:rsidR="00495434" w:rsidRDefault="00495434" w:rsidP="00495434"/>
    <w:p w14:paraId="0CF16A65" w14:textId="77777777" w:rsidR="00495434" w:rsidRDefault="00495434" w:rsidP="00495434"/>
    <w:p w14:paraId="248B62CF" w14:textId="77777777" w:rsidR="00495434" w:rsidRDefault="00495434" w:rsidP="00495434"/>
    <w:p w14:paraId="783E85F9" w14:textId="77777777" w:rsidR="009E6EAF" w:rsidRDefault="009E6EAF"/>
    <w:sectPr w:rsidR="009E6EA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BFE9" w14:textId="77777777" w:rsidR="003B7158" w:rsidRDefault="003B7158" w:rsidP="00495434">
      <w:r>
        <w:separator/>
      </w:r>
    </w:p>
  </w:endnote>
  <w:endnote w:type="continuationSeparator" w:id="0">
    <w:p w14:paraId="447A79DE" w14:textId="77777777" w:rsidR="003B7158" w:rsidRDefault="003B7158" w:rsidP="0049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69ABF" w14:textId="77777777" w:rsidR="003B7158" w:rsidRDefault="003B7158" w:rsidP="00495434">
      <w:r>
        <w:separator/>
      </w:r>
    </w:p>
  </w:footnote>
  <w:footnote w:type="continuationSeparator" w:id="0">
    <w:p w14:paraId="199641BF" w14:textId="77777777" w:rsidR="003B7158" w:rsidRDefault="003B7158" w:rsidP="0049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AF31" w14:textId="77777777" w:rsidR="00495434" w:rsidRDefault="00495434" w:rsidP="00495434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zpráva</w:t>
    </w:r>
    <w:r>
      <w:tab/>
    </w:r>
    <w:r>
      <w:tab/>
    </w:r>
    <w:r>
      <w:tab/>
    </w:r>
    <w:r>
      <w:rPr>
        <w:noProof/>
      </w:rPr>
      <w:drawing>
        <wp:inline distT="0" distB="0" distL="0" distR="0" wp14:anchorId="7082D259" wp14:editId="65CCA195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9A0A0" w14:textId="77777777" w:rsidR="00495434" w:rsidRDefault="00495434">
    <w:pPr>
      <w:pStyle w:val="Zhlav"/>
    </w:pPr>
  </w:p>
  <w:p w14:paraId="1EB294EB" w14:textId="77777777" w:rsidR="00495434" w:rsidRDefault="004954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34"/>
    <w:rsid w:val="00067A15"/>
    <w:rsid w:val="0009021B"/>
    <w:rsid w:val="000A1F3A"/>
    <w:rsid w:val="000A1F50"/>
    <w:rsid w:val="000B237C"/>
    <w:rsid w:val="00116F17"/>
    <w:rsid w:val="00151D99"/>
    <w:rsid w:val="00185B5F"/>
    <w:rsid w:val="00191180"/>
    <w:rsid w:val="001E3784"/>
    <w:rsid w:val="00252F1B"/>
    <w:rsid w:val="00255D1E"/>
    <w:rsid w:val="003079D1"/>
    <w:rsid w:val="0034543D"/>
    <w:rsid w:val="003B2D70"/>
    <w:rsid w:val="003B7158"/>
    <w:rsid w:val="003C4129"/>
    <w:rsid w:val="003D126E"/>
    <w:rsid w:val="003D66AB"/>
    <w:rsid w:val="00447363"/>
    <w:rsid w:val="00495434"/>
    <w:rsid w:val="004C3EE0"/>
    <w:rsid w:val="004D1610"/>
    <w:rsid w:val="00502E48"/>
    <w:rsid w:val="005362FC"/>
    <w:rsid w:val="00566CCF"/>
    <w:rsid w:val="005C4D0C"/>
    <w:rsid w:val="00616CAD"/>
    <w:rsid w:val="00625A03"/>
    <w:rsid w:val="006C13C9"/>
    <w:rsid w:val="006C2586"/>
    <w:rsid w:val="006E3CD3"/>
    <w:rsid w:val="006F6F4E"/>
    <w:rsid w:val="007077A8"/>
    <w:rsid w:val="00767370"/>
    <w:rsid w:val="007700CD"/>
    <w:rsid w:val="007C228B"/>
    <w:rsid w:val="007D08F0"/>
    <w:rsid w:val="00804015"/>
    <w:rsid w:val="008418E7"/>
    <w:rsid w:val="008B3D3E"/>
    <w:rsid w:val="008F3B49"/>
    <w:rsid w:val="008F5DE6"/>
    <w:rsid w:val="008F77C0"/>
    <w:rsid w:val="00925505"/>
    <w:rsid w:val="009435FD"/>
    <w:rsid w:val="009822AA"/>
    <w:rsid w:val="009E6EAF"/>
    <w:rsid w:val="00A22645"/>
    <w:rsid w:val="00A30F90"/>
    <w:rsid w:val="00A6167C"/>
    <w:rsid w:val="00B22A43"/>
    <w:rsid w:val="00B4624D"/>
    <w:rsid w:val="00B731A9"/>
    <w:rsid w:val="00B829BF"/>
    <w:rsid w:val="00BA1AE3"/>
    <w:rsid w:val="00C84B18"/>
    <w:rsid w:val="00CB0038"/>
    <w:rsid w:val="00CF6357"/>
    <w:rsid w:val="00D42B70"/>
    <w:rsid w:val="00D66EFC"/>
    <w:rsid w:val="00DD6BED"/>
    <w:rsid w:val="00E1160B"/>
    <w:rsid w:val="00E61FE9"/>
    <w:rsid w:val="00EC2347"/>
    <w:rsid w:val="00EC4158"/>
    <w:rsid w:val="00F26E13"/>
    <w:rsid w:val="00FB72C0"/>
    <w:rsid w:val="00FC0201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9A1A"/>
  <w15:chartTrackingRefBased/>
  <w15:docId w15:val="{16A67180-98E9-42E6-8DA7-F90E4E5C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434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95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54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5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54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54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54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54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54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54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4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54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54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54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54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54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5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5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5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54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54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543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543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543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9543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954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495434"/>
    <w:rPr>
      <w:rFonts w:ascii="Calibri" w:hAnsi="Calibri" w:cs="Calibri"/>
    </w:rPr>
  </w:style>
  <w:style w:type="paragraph" w:customStyle="1" w:styleId="xmsonormal">
    <w:name w:val="x_msonormal"/>
    <w:basedOn w:val="Normln"/>
    <w:rsid w:val="00495434"/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4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495434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34543D"/>
    <w:pPr>
      <w:spacing w:after="0" w:line="240" w:lineRule="auto"/>
    </w:pPr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9435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35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35FD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5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5FD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imona%20Vondrov&#225;\Downloads\exportmag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imona%20Vondrov&#225;\Downloads\businessinfo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6</cp:revision>
  <cp:lastPrinted>2025-04-30T08:42:00Z</cp:lastPrinted>
  <dcterms:created xsi:type="dcterms:W3CDTF">2025-05-21T10:53:00Z</dcterms:created>
  <dcterms:modified xsi:type="dcterms:W3CDTF">2025-05-21T11:20:00Z</dcterms:modified>
</cp:coreProperties>
</file>